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4C" w:rsidRPr="00A828A9" w:rsidRDefault="0015184C" w:rsidP="0015184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5184C" w:rsidRPr="00A828A9" w:rsidRDefault="0015184C" w:rsidP="0015184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tbl>
      <w:tblPr>
        <w:tblpPr w:leftFromText="180" w:rightFromText="180" w:vertAnchor="text" w:horzAnchor="page" w:tblpX="1941" w:tblpY="16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434"/>
        <w:gridCol w:w="4394"/>
      </w:tblGrid>
      <w:tr w:rsidR="0015184C" w:rsidRPr="00A828A9" w:rsidTr="0015184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B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35746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="00357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29.08.2022</w:t>
            </w:r>
            <w:r w:rsidRPr="0094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="00357467">
              <w:rPr>
                <w:rFonts w:ascii="Times New Roman" w:eastAsia="Calibri" w:hAnsi="Times New Roman" w:cs="Times New Roman"/>
                <w:sz w:val="24"/>
                <w:szCs w:val="24"/>
              </w:rPr>
              <w:t>от 30.08.2022</w:t>
            </w:r>
            <w:r w:rsidRPr="0094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риказом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15184C" w:rsidRPr="00A828A9" w:rsidRDefault="0015184C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8A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15184C" w:rsidRPr="00A828A9" w:rsidRDefault="00357467" w:rsidP="0015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</w:t>
            </w:r>
            <w:r w:rsidR="00151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184C" w:rsidRPr="0094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  <w:r w:rsidR="0015184C">
              <w:rPr>
                <w:rFonts w:ascii="Times New Roman" w:eastAsia="Calibri" w:hAnsi="Times New Roman" w:cs="Times New Roman"/>
                <w:sz w:val="24"/>
                <w:szCs w:val="24"/>
              </w:rPr>
              <w:t>-01-02</w:t>
            </w:r>
          </w:p>
        </w:tc>
      </w:tr>
    </w:tbl>
    <w:p w:rsidR="0015184C" w:rsidRDefault="0015184C" w:rsidP="0015184C"/>
    <w:p w:rsidR="0015184C" w:rsidRPr="00A828A9" w:rsidRDefault="0015184C" w:rsidP="0015184C"/>
    <w:p w:rsidR="0015184C" w:rsidRPr="00A828A9" w:rsidRDefault="0015184C" w:rsidP="0015184C"/>
    <w:p w:rsidR="0015184C" w:rsidRPr="00A828A9" w:rsidRDefault="0015184C" w:rsidP="0015184C"/>
    <w:p w:rsidR="0015184C" w:rsidRPr="00A828A9" w:rsidRDefault="0015184C" w:rsidP="0015184C"/>
    <w:p w:rsidR="0015184C" w:rsidRDefault="0015184C" w:rsidP="0015184C"/>
    <w:p w:rsidR="0015184C" w:rsidRPr="001B7690" w:rsidRDefault="0015184C" w:rsidP="0015184C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5184C" w:rsidRPr="00A828A9" w:rsidRDefault="0015184C" w:rsidP="0015184C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28A9">
        <w:rPr>
          <w:rFonts w:ascii="Times New Roman" w:hAnsi="Times New Roman" w:cs="Times New Roman"/>
          <w:sz w:val="28"/>
          <w:szCs w:val="28"/>
        </w:rPr>
        <w:t>по русскому  языку</w:t>
      </w:r>
    </w:p>
    <w:p w:rsidR="0015184C" w:rsidRPr="00A828A9" w:rsidRDefault="0015184C" w:rsidP="0015184C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</w:t>
      </w:r>
    </w:p>
    <w:p w:rsidR="0015184C" w:rsidRDefault="00BA3A4C" w:rsidP="0015184C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15184C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5184C" w:rsidRDefault="0015184C" w:rsidP="009C5725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357467">
        <w:rPr>
          <w:rFonts w:ascii="Times New Roman" w:hAnsi="Times New Roman" w:cs="Times New Roman"/>
          <w:sz w:val="28"/>
          <w:szCs w:val="28"/>
        </w:rPr>
        <w:t>Мартыненкова О.А.</w:t>
      </w:r>
    </w:p>
    <w:p w:rsidR="009C5725" w:rsidRDefault="00357467" w:rsidP="009C5725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15184C" w:rsidRDefault="0015184C" w:rsidP="0015184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Федеральному</w:t>
      </w:r>
    </w:p>
    <w:p w:rsidR="0015184C" w:rsidRDefault="0015184C" w:rsidP="0015184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образовательному стандарту</w:t>
      </w:r>
    </w:p>
    <w:p w:rsidR="0015184C" w:rsidRDefault="0015184C" w:rsidP="0015184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15184C" w:rsidRDefault="0015184C" w:rsidP="005A68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15184C" w:rsidRDefault="0015184C" w:rsidP="005A68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A68F9" w:rsidRPr="006D29C9" w:rsidRDefault="005A68F9" w:rsidP="005A68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9C9">
        <w:rPr>
          <w:rFonts w:ascii="Times New Roman" w:hAnsi="Times New Roman"/>
          <w:b/>
          <w:spacing w:val="-13"/>
          <w:sz w:val="28"/>
          <w:szCs w:val="28"/>
        </w:rPr>
        <w:t>РАБОЧАЯ ПРОГРАММА ПО ПРЕДМЕТУ «РУССКИЙ ЯЗЫК»</w:t>
      </w:r>
    </w:p>
    <w:p w:rsidR="005A68F9" w:rsidRPr="006D29C9" w:rsidRDefault="005A68F9" w:rsidP="005A68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29C9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5A68F9" w:rsidRPr="00C43A43" w:rsidRDefault="005A68F9" w:rsidP="005A68F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C43A43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курса «Ру</w:t>
      </w:r>
      <w:r w:rsidR="00050AF6">
        <w:rPr>
          <w:rFonts w:ascii="Times New Roman" w:hAnsi="Times New Roman"/>
          <w:sz w:val="28"/>
          <w:szCs w:val="28"/>
        </w:rPr>
        <w:t xml:space="preserve">сский язык» для 2 класса </w:t>
      </w:r>
      <w:r>
        <w:rPr>
          <w:rFonts w:ascii="Times New Roman" w:hAnsi="Times New Roman"/>
          <w:sz w:val="28"/>
          <w:szCs w:val="28"/>
        </w:rPr>
        <w:t>составлена</w:t>
      </w:r>
      <w:r w:rsidRPr="00C43A43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C43A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основанной образовательной программы начального общего образования МБОУ СОШ № 5 и авторской программы В.П. </w:t>
      </w:r>
      <w:proofErr w:type="spellStart"/>
      <w:r>
        <w:rPr>
          <w:rFonts w:ascii="Times New Roman" w:hAnsi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/>
          <w:sz w:val="28"/>
          <w:szCs w:val="28"/>
        </w:rPr>
        <w:t>, В.Г. Горецкого «Русский язык 1-4 классы» (2011).</w:t>
      </w:r>
      <w:r w:rsidRPr="00C43A43">
        <w:rPr>
          <w:rFonts w:ascii="Times New Roman" w:hAnsi="Times New Roman"/>
          <w:sz w:val="28"/>
          <w:szCs w:val="28"/>
        </w:rPr>
        <w:t xml:space="preserve"> </w:t>
      </w:r>
    </w:p>
    <w:p w:rsidR="005A68F9" w:rsidRPr="00F52840" w:rsidRDefault="005A68F9" w:rsidP="005A68F9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F52840">
        <w:rPr>
          <w:rFonts w:ascii="Times New Roman" w:eastAsia="Times New Roman" w:hAnsi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A68F9" w:rsidRPr="00F52840" w:rsidRDefault="005A68F9" w:rsidP="005A68F9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F52840">
        <w:rPr>
          <w:rFonts w:ascii="Times New Roman" w:eastAsia="Times New Roman" w:hAnsi="Times New Roman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A68F9" w:rsidRPr="00F52840" w:rsidRDefault="005A68F9" w:rsidP="005A68F9">
      <w:pPr>
        <w:spacing w:after="0" w:line="360" w:lineRule="auto"/>
        <w:ind w:firstLine="54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F52840">
        <w:rPr>
          <w:rFonts w:ascii="Times New Roman" w:eastAsia="Times New Roman" w:hAnsi="Times New Roman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A68F9" w:rsidRPr="00F52840" w:rsidRDefault="005A68F9" w:rsidP="005A68F9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Pr="00F52840">
        <w:rPr>
          <w:rFonts w:ascii="Times New Roman" w:eastAsia="Times New Roman" w:hAnsi="Times New Roman"/>
          <w:b/>
          <w:sz w:val="28"/>
          <w:szCs w:val="28"/>
        </w:rPr>
        <w:t xml:space="preserve">Целями </w:t>
      </w:r>
      <w:r w:rsidRPr="00F52840">
        <w:rPr>
          <w:rFonts w:ascii="Times New Roman" w:eastAsia="Times New Roman" w:hAnsi="Times New Roman"/>
          <w:sz w:val="28"/>
          <w:szCs w:val="28"/>
        </w:rPr>
        <w:t>изучения предмета «Русский язык» в начальной школе являются:</w:t>
      </w:r>
    </w:p>
    <w:p w:rsidR="005A68F9" w:rsidRPr="00F52840" w:rsidRDefault="005A68F9" w:rsidP="005A68F9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F52840">
        <w:rPr>
          <w:rFonts w:ascii="Times New Roman" w:eastAsia="Times New Roman" w:hAnsi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направлена на реализацию средствами предмета «Русский язык» основных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задач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образовательной области «Филология»: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развитие коммуника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softHyphen/>
        <w:t>тивных умений;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— развитие нравственных и эстетических чувств;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развитие способностей к творческой деятель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softHyphen/>
        <w:t>ности.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определяет ряд практических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задач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, решение которых обеспечит достижение основных целей изучения предмета: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морфемике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(состав слова), морфологии и синтаксисе;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>Систематический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курс русского языка представлен в программе следующими содержательными линиями: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морфемика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), грамматика (морфология и синтаксис);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• орфография и пунктуация; </w:t>
      </w:r>
    </w:p>
    <w:p w:rsidR="005A68F9" w:rsidRPr="00F52840" w:rsidRDefault="005A68F9" w:rsidP="005A68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• развитие речи. </w:t>
      </w:r>
    </w:p>
    <w:p w:rsidR="005A68F9" w:rsidRDefault="005A68F9" w:rsidP="005A68F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t>ЦЕННОСТНЫЕ ОРИЕНТИРЫ СОДЕРЖАНИЯ   КУРСА.</w:t>
      </w:r>
    </w:p>
    <w:p w:rsidR="005A68F9" w:rsidRPr="00F52840" w:rsidRDefault="005A68F9" w:rsidP="005A68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52840">
        <w:rPr>
          <w:rFonts w:ascii="Times New Roman" w:hAnsi="Times New Roman"/>
          <w:sz w:val="28"/>
          <w:szCs w:val="28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5A68F9" w:rsidRPr="00F52840" w:rsidRDefault="005A68F9" w:rsidP="005A68F9">
      <w:pPr>
        <w:pStyle w:val="a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2840">
        <w:rPr>
          <w:rFonts w:ascii="Times New Roman" w:hAnsi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5A68F9" w:rsidRPr="00F52840" w:rsidRDefault="005A68F9" w:rsidP="005A68F9">
      <w:pPr>
        <w:pStyle w:val="a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52840">
        <w:rPr>
          <w:rFonts w:ascii="Times New Roman" w:hAnsi="Times New Roman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52840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F52840">
        <w:rPr>
          <w:rFonts w:ascii="Times New Roman" w:hAnsi="Times New Roman"/>
          <w:sz w:val="28"/>
          <w:szCs w:val="28"/>
        </w:rPr>
        <w:t xml:space="preserve"> по другим школьным предметам.</w:t>
      </w:r>
    </w:p>
    <w:p w:rsidR="005A68F9" w:rsidRPr="00F52840" w:rsidRDefault="005A68F9" w:rsidP="005A68F9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t>МЕСТО   КУРСА В УЧЕБНОМ ПЛАНЕ.</w:t>
      </w:r>
    </w:p>
    <w:p w:rsidR="005A68F9" w:rsidRPr="00F52840" w:rsidRDefault="005A68F9" w:rsidP="005A68F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t>Во 2 классе</w:t>
      </w:r>
      <w:r w:rsidRPr="00F52840">
        <w:rPr>
          <w:rFonts w:ascii="Times New Roman" w:hAnsi="Times New Roman"/>
          <w:sz w:val="28"/>
          <w:szCs w:val="28"/>
        </w:rPr>
        <w:t xml:space="preserve"> на уроки русского языка отводится по</w:t>
      </w:r>
      <w:r w:rsidRPr="00F52840">
        <w:rPr>
          <w:rFonts w:ascii="Times New Roman" w:hAnsi="Times New Roman"/>
          <w:b/>
          <w:sz w:val="28"/>
          <w:szCs w:val="28"/>
        </w:rPr>
        <w:t xml:space="preserve"> 170 ч</w:t>
      </w:r>
      <w:r w:rsidRPr="00F52840">
        <w:rPr>
          <w:rFonts w:ascii="Times New Roman" w:hAnsi="Times New Roman"/>
          <w:sz w:val="28"/>
          <w:szCs w:val="28"/>
        </w:rPr>
        <w:t xml:space="preserve"> (5 ч в неделю, 34 учебные недели</w:t>
      </w:r>
      <w:proofErr w:type="gramStart"/>
      <w:r w:rsidRPr="00F5284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52840">
        <w:rPr>
          <w:rFonts w:ascii="Times New Roman" w:hAnsi="Times New Roman"/>
          <w:sz w:val="28"/>
          <w:szCs w:val="28"/>
        </w:rPr>
        <w:t xml:space="preserve">. 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результаты. Русский язык, 2 класс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Личностные результаты</w:t>
      </w:r>
    </w:p>
    <w:p w:rsidR="005A68F9" w:rsidRPr="00F52840" w:rsidRDefault="005A68F9" w:rsidP="005A68F9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своей этнической принадлежности;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осознавание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положительное отношение к языковой деятельности;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A68F9" w:rsidRPr="00F52840" w:rsidRDefault="005A68F9" w:rsidP="005A68F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5A68F9" w:rsidRPr="00F52840" w:rsidRDefault="005A68F9" w:rsidP="005A68F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A68F9" w:rsidRPr="00F52840" w:rsidRDefault="005A68F9" w:rsidP="005A68F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5A68F9" w:rsidRPr="00F52840" w:rsidRDefault="005A68F9" w:rsidP="005A68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результаты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5A68F9" w:rsidRPr="00F52840" w:rsidRDefault="005A68F9" w:rsidP="005A68F9">
      <w:pPr>
        <w:numPr>
          <w:ilvl w:val="0"/>
          <w:numId w:val="8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принимать и сохранять цель и учебную задачу;</w:t>
      </w:r>
    </w:p>
    <w:p w:rsidR="005A68F9" w:rsidRPr="00F52840" w:rsidRDefault="005A68F9" w:rsidP="005A68F9">
      <w:pPr>
        <w:numPr>
          <w:ilvl w:val="0"/>
          <w:numId w:val="8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A68F9" w:rsidRPr="00F52840" w:rsidRDefault="005A68F9" w:rsidP="005A68F9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понимать причины успеха и неуспеха выполнения учебной задачи;</w:t>
      </w:r>
    </w:p>
    <w:p w:rsidR="005A68F9" w:rsidRPr="00F52840" w:rsidRDefault="005A68F9" w:rsidP="005A68F9">
      <w:pPr>
        <w:numPr>
          <w:ilvl w:val="0"/>
          <w:numId w:val="10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Познавательные УУД</w:t>
      </w:r>
    </w:p>
    <w:p w:rsidR="005A68F9" w:rsidRPr="00F52840" w:rsidRDefault="005A68F9" w:rsidP="005A68F9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A68F9" w:rsidRPr="00F52840" w:rsidRDefault="005A68F9" w:rsidP="005A68F9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5A68F9" w:rsidRPr="00F52840" w:rsidRDefault="005A68F9" w:rsidP="005A68F9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пользоваться словарями и справочным материалом учебника;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небольшие собственные тексты по предложенной теме, рисунку;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языковые примеры для иллюстрации изучаемых языковых понятий;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A68F9" w:rsidRPr="00F52840" w:rsidRDefault="005A68F9" w:rsidP="005A68F9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Коммуникативные УУД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слушать собеседника и понимать речь других;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признавать существование различных точек зрения;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воспринимать другое мнение и позицию;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формулировать собственное мнение и аргументировать его;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A68F9" w:rsidRPr="00F52840" w:rsidRDefault="005A68F9" w:rsidP="005A68F9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Общие предметные результаты освоения программы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морфемика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, морфология и синтаксис (в объёме изучаемого курса);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первоначальные умения проверять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написанное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овладение учебными действиями с изучаемыми языковыми единицами;</w:t>
      </w:r>
    </w:p>
    <w:p w:rsidR="005A68F9" w:rsidRPr="00F52840" w:rsidRDefault="005A68F9" w:rsidP="005A68F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5A68F9" w:rsidRPr="00F52840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Предметные результаты освоения 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основных содержательных линий программы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Развитие речи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словарями учебника для решения языковых и речевых задач;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устную и письменную речь;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диалогическую речь</w:t>
      </w: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;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понимать особенности диалогической речи;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отличать текст от набора не связанных друг с другом предложений;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анализировать текст с нарушенным порядком предложений и восстанавливать их последовательность в тексте;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получит возможность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научиться:</w:t>
      </w:r>
    </w:p>
    <w:p w:rsidR="005A68F9" w:rsidRPr="00F52840" w:rsidRDefault="005A68F9" w:rsidP="005A68F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озаглавливать текст по его теме или по его главной мысли;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распознавать тексты разных типов: описание и повествование, рассуждение;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составлять небольшие высказывания по результатам наблюдений за фактами и явлениями языка; на определённую тему;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5A68F9" w:rsidRPr="00F52840" w:rsidRDefault="005A68F9" w:rsidP="005A68F9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A68F9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A68F9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Система языка</w:t>
      </w: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Фонетика, орфоэпия, графика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понимать характеристику звука, представленную в модели (</w:t>
      </w: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взвуком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обозначении);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анализировать, сравнивать, группировать слова по указанным характеристикам звуков;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функции букв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е, ё,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ю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, я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 слове;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способы обозначения буквами твёрдости-мягкости согласных и звука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[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й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’]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ударный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и безударные слоги в слове;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правильно называть буквы алфавита, располагать буквы и слова по алфавиту;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использовать знание алфавита при работе со словарями;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определять функцию мягкого знака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ь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как разделительного;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устанавливать соотношение звукового и буквенного состава в словах с йотированными гласными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е, ё,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ю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, я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и мягким знаком — показателем мягкости согласного звука: </w:t>
      </w: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>коньки, ёлка, маяк;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>моряк, ёж, лось, друг, сказка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осуществлять </w:t>
      </w:r>
      <w:proofErr w:type="spellStart"/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звуко-буквенный</w:t>
      </w:r>
      <w:proofErr w:type="spellEnd"/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разбор простых по составу слов с помощью заданного в учебнике алгоритма;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устанавливать соотношение звукового и буквенного состава в словах с разделительным мягким знаком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ь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F52840">
        <w:rPr>
          <w:rFonts w:ascii="Times New Roman" w:eastAsia="Times New Roman" w:hAnsi="Times New Roman"/>
          <w:i/>
          <w:color w:val="000000"/>
          <w:sz w:val="28"/>
          <w:szCs w:val="28"/>
        </w:rPr>
        <w:t>шью, друзья, вьюга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звонкие–глухие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, шипящие, мягкие и твёрдые и др.);</w:t>
      </w:r>
    </w:p>
    <w:p w:rsidR="005A68F9" w:rsidRPr="00F52840" w:rsidRDefault="005A68F9" w:rsidP="005A68F9">
      <w:pPr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Лексика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tabs>
          <w:tab w:val="num" w:pos="1080"/>
        </w:tabs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• осознавать слово как единство звучания и значения;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однозначные и многозначные слова (простые случаи);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иметь представление о синонимах и антонимах;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распознавать среди предложенных слов синонимы и антонимы;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подбирать к предложенным словам 1—2 синонима или антонима;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наблюдать за использованием синонимов и антонимов в речи;</w:t>
      </w:r>
    </w:p>
    <w:p w:rsidR="005A68F9" w:rsidRPr="00F52840" w:rsidRDefault="005A68F9" w:rsidP="005A68F9">
      <w:pPr>
        <w:numPr>
          <w:ilvl w:val="0"/>
          <w:numId w:val="16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наблюдать над словами, употреблёнными в прямом и переносном значении.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numPr>
          <w:ilvl w:val="0"/>
          <w:numId w:val="17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5A68F9" w:rsidRPr="00F52840" w:rsidRDefault="005A68F9" w:rsidP="005A68F9">
      <w:pPr>
        <w:numPr>
          <w:ilvl w:val="0"/>
          <w:numId w:val="17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5A68F9" w:rsidRPr="00F52840" w:rsidRDefault="005A68F9" w:rsidP="005A68F9">
      <w:pPr>
        <w:numPr>
          <w:ilvl w:val="0"/>
          <w:numId w:val="17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замечать в художественном тексте слова, употреблённые в переносном значении;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8F9" w:rsidRPr="00F52840" w:rsidRDefault="005A68F9" w:rsidP="005A68F9">
      <w:pPr>
        <w:numPr>
          <w:ilvl w:val="0"/>
          <w:numId w:val="17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пользоваться словарями при решении языковых и речевых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задач.</w:t>
      </w:r>
    </w:p>
    <w:p w:rsidR="005A68F9" w:rsidRPr="00F52840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Состав слова (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морфемика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5A68F9" w:rsidRPr="00F52840" w:rsidRDefault="005A68F9" w:rsidP="005A68F9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Морфология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кто?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что</w:t>
      </w:r>
      <w:proofErr w:type="gram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?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собственные и нарицательные имена существительные, определять форму числа имён существительных;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предлоги и понимать их роль в предложении и тексте;</w:t>
      </w:r>
    </w:p>
    <w:p w:rsidR="005A68F9" w:rsidRPr="00F52840" w:rsidRDefault="005A68F9" w:rsidP="005A68F9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подбирать примеры слов разных частей речи и форм этих слов.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имена существительные, употреблённые в форме одного числа (ножницы, кефир);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выявлять роль разных частей речи в художественном тексте;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использовать личные местоимения для устранения неоправданных повторов;</w:t>
      </w:r>
    </w:p>
    <w:p w:rsidR="005A68F9" w:rsidRPr="00F52840" w:rsidRDefault="005A68F9" w:rsidP="005A68F9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словами разных частей речи в собственных высказываниях.</w:t>
      </w:r>
    </w:p>
    <w:p w:rsidR="005A68F9" w:rsidRPr="00F52840" w:rsidRDefault="005A68F9" w:rsidP="005A68F9">
      <w:pPr>
        <w:spacing w:after="0" w:line="36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Синтаксис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Обучающийся научится: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главные члены предложения (основу предложения): подлежащее и сказуемое;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различать главные и второстепенные члены предложения (без дифференциации на виды);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устанавливать связи слов между словами в предложении;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восстанавливать деформированные предложения;</w:t>
      </w:r>
    </w:p>
    <w:p w:rsidR="005A68F9" w:rsidRPr="00F52840" w:rsidRDefault="005A68F9" w:rsidP="005A68F9">
      <w:pPr>
        <w:numPr>
          <w:ilvl w:val="0"/>
          <w:numId w:val="19"/>
        </w:num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составлять предложения по схеме, рисунку, на определённую тему.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numPr>
          <w:ilvl w:val="0"/>
          <w:numId w:val="2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A68F9" w:rsidRPr="00F52840" w:rsidRDefault="005A68F9" w:rsidP="005A68F9">
      <w:pPr>
        <w:numPr>
          <w:ilvl w:val="0"/>
          <w:numId w:val="20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находить предложения с обращениями.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ind w:firstLine="567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Орфография и пунктуация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 научится: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применять изученные правила правописания: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раздельное написание слов в предложении;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написание гласных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и, а, у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 шипящих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согласных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ж</w:t>
      </w:r>
      <w:proofErr w:type="gram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ш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ч,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щ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(в положении под ударением и без ударения);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отсутствие мягкого знака после шипящих в буквосочетаниях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чк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proofErr w:type="gram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чт</w:t>
      </w:r>
      <w:proofErr w:type="spellEnd"/>
      <w:proofErr w:type="gram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чн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щн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нч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перенос слов;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корне слова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корне слова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корне слова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(перечень слов в учебнике), в том числе удвоенные буквы согласных;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разделительный мягкий знак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proofErr w:type="spellStart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ь</w:t>
      </w:r>
      <w:proofErr w:type="spellEnd"/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знаки препинания конца предложения</w:t>
      </w: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(. ? !);</w:t>
      </w:r>
      <w:proofErr w:type="gramEnd"/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раздельное написание предлогов с именами существительными;</w:t>
      </w:r>
    </w:p>
    <w:p w:rsidR="005A68F9" w:rsidRPr="00F52840" w:rsidRDefault="005A68F9" w:rsidP="005A68F9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раздельное написание частицы </w:t>
      </w:r>
      <w:r w:rsidRPr="00F52840">
        <w:rPr>
          <w:rFonts w:ascii="Times New Roman" w:eastAsia="Times New Roman" w:hAnsi="Times New Roman"/>
          <w:b/>
          <w:color w:val="000000"/>
          <w:sz w:val="28"/>
          <w:szCs w:val="28"/>
        </w:rPr>
        <w:t>не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с глаголами;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применять орфографическое чтение (проговаривание) при письме под диктовку и при списывании;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— безошибочно списывать текст с доски и учебника объёмом 40—50 слов;</w:t>
      </w: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— писать под диктовку тексты в соответствии с изученными правилами объёмом 30—40 слов.</w:t>
      </w:r>
    </w:p>
    <w:p w:rsidR="005A68F9" w:rsidRPr="00F52840" w:rsidRDefault="005A68F9" w:rsidP="005A68F9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 возможность научиться:</w:t>
      </w:r>
    </w:p>
    <w:p w:rsidR="005A68F9" w:rsidRPr="00F52840" w:rsidRDefault="005A68F9" w:rsidP="005A68F9">
      <w:pPr>
        <w:numPr>
          <w:ilvl w:val="0"/>
          <w:numId w:val="21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осознавать значение понятий «орфограмма», «проверяемая орфограмма», «непроверяемая орфограмма»;</w:t>
      </w:r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определять разновидности орфограмм и соотносить их изученными с правилами;</w:t>
      </w:r>
      <w:proofErr w:type="gramEnd"/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разграничивать орфограммы на изученные правила письма и неизученные;</w:t>
      </w:r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A68F9" w:rsidRPr="00F52840" w:rsidRDefault="005A68F9" w:rsidP="005A68F9">
      <w:pPr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A68F9" w:rsidRPr="00F52840" w:rsidRDefault="005A68F9" w:rsidP="005A68F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t>Образовательные технологии, обеспечивающие реализацию программы.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A68F9" w:rsidRPr="00F52840" w:rsidTr="00353BA5">
        <w:trPr>
          <w:trHeight w:val="364"/>
        </w:trPr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40">
              <w:rPr>
                <w:rFonts w:ascii="Times New Roman" w:hAnsi="Times New Roman"/>
                <w:sz w:val="28"/>
                <w:szCs w:val="28"/>
              </w:rPr>
              <w:t xml:space="preserve">Уровневая дифференциация </w:t>
            </w:r>
          </w:p>
        </w:tc>
      </w:tr>
      <w:tr w:rsidR="005A68F9" w:rsidRPr="00F52840" w:rsidTr="00353BA5"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40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5A68F9" w:rsidRPr="00F52840" w:rsidTr="00353BA5"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840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F52840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</w:tr>
      <w:tr w:rsidR="005A68F9" w:rsidRPr="00F52840" w:rsidTr="00353BA5"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40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</w:tr>
      <w:tr w:rsidR="005A68F9" w:rsidRPr="00F52840" w:rsidTr="00353BA5">
        <w:tc>
          <w:tcPr>
            <w:tcW w:w="9571" w:type="dxa"/>
          </w:tcPr>
          <w:p w:rsidR="005A68F9" w:rsidRPr="00F52840" w:rsidRDefault="005A68F9" w:rsidP="00353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840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</w:tc>
      </w:tr>
    </w:tbl>
    <w:p w:rsidR="005A68F9" w:rsidRPr="00F52840" w:rsidRDefault="005A68F9" w:rsidP="005A68F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2840">
        <w:rPr>
          <w:rFonts w:ascii="Times New Roman" w:hAnsi="Times New Roman"/>
          <w:b/>
          <w:sz w:val="28"/>
          <w:szCs w:val="28"/>
        </w:rPr>
        <w:lastRenderedPageBreak/>
        <w:t>Виды и формы организации учебного процесса.</w:t>
      </w:r>
    </w:p>
    <w:p w:rsidR="005A68F9" w:rsidRPr="00F52840" w:rsidRDefault="005A68F9" w:rsidP="005A68F9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52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уроков, уроков-экскурсий,  уроков-соревнований, уроков с дидактической и ролевой игрой. Формы организации урока: фронтальная, групповая, индивидуальная работа, работа в парах.</w:t>
      </w:r>
    </w:p>
    <w:p w:rsidR="005A68F9" w:rsidRPr="00F52840" w:rsidRDefault="005A68F9" w:rsidP="005A68F9">
      <w:pPr>
        <w:tabs>
          <w:tab w:val="left" w:pos="4080"/>
        </w:tabs>
        <w:spacing w:after="0" w:line="360" w:lineRule="auto"/>
        <w:jc w:val="both"/>
        <w:rPr>
          <w:rStyle w:val="FontStyle14"/>
          <w:b w:val="0"/>
          <w:bCs w:val="0"/>
          <w:smallCaps w:val="0"/>
          <w:sz w:val="28"/>
          <w:szCs w:val="28"/>
        </w:rPr>
      </w:pPr>
      <w:r w:rsidRPr="00F52840">
        <w:rPr>
          <w:rStyle w:val="FontStyle14"/>
          <w:sz w:val="28"/>
          <w:szCs w:val="28"/>
        </w:rPr>
        <w:t xml:space="preserve">Система оценки достижения планируемых результатов освоения </w:t>
      </w:r>
      <w:proofErr w:type="gramStart"/>
      <w:r w:rsidRPr="00F52840">
        <w:rPr>
          <w:rStyle w:val="FontStyle14"/>
          <w:sz w:val="28"/>
          <w:szCs w:val="28"/>
        </w:rPr>
        <w:t>пред</w:t>
      </w:r>
      <w:proofErr w:type="gramEnd"/>
    </w:p>
    <w:p w:rsidR="005A68F9" w:rsidRPr="00F52840" w:rsidRDefault="005A68F9" w:rsidP="005A68F9">
      <w:pPr>
        <w:pStyle w:val="Style5"/>
        <w:widowControl/>
        <w:spacing w:before="19" w:line="360" w:lineRule="auto"/>
        <w:ind w:left="3677"/>
        <w:rPr>
          <w:rStyle w:val="FontStyle14"/>
          <w:sz w:val="28"/>
          <w:szCs w:val="28"/>
        </w:rPr>
      </w:pPr>
      <w:r w:rsidRPr="00F52840">
        <w:rPr>
          <w:rStyle w:val="FontStyle14"/>
          <w:sz w:val="28"/>
          <w:szCs w:val="28"/>
        </w:rPr>
        <w:t>Критерии оценивания</w:t>
      </w:r>
    </w:p>
    <w:p w:rsidR="005A68F9" w:rsidRPr="00F52840" w:rsidRDefault="005A68F9" w:rsidP="005A68F9">
      <w:pPr>
        <w:pStyle w:val="Style2"/>
        <w:widowControl/>
        <w:spacing w:before="187" w:line="360" w:lineRule="auto"/>
        <w:ind w:firstLine="542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Стандарта, при оценке </w:t>
      </w: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результата программы по русскому языку должны учитываться психологические возможности школьника, нервно-психические проблемы, возникающие в процессе контроля.</w:t>
      </w:r>
    </w:p>
    <w:p w:rsidR="005A68F9" w:rsidRPr="00F52840" w:rsidRDefault="005A68F9" w:rsidP="005A68F9">
      <w:pPr>
        <w:pStyle w:val="Style2"/>
        <w:widowControl/>
        <w:spacing w:line="36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Оценивать диагностические и стандартизированные работы следует в </w:t>
      </w:r>
      <w:r w:rsidRPr="00F5284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com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уровнем освоения второклассником программы по русскому языку. 70% сделан заданий означает, что «стандарт выполнен».</w:t>
      </w:r>
    </w:p>
    <w:p w:rsidR="005A68F9" w:rsidRPr="00F52840" w:rsidRDefault="005A68F9" w:rsidP="005A68F9">
      <w:pPr>
        <w:pStyle w:val="Style2"/>
        <w:widowControl/>
        <w:spacing w:line="360" w:lineRule="auto"/>
        <w:ind w:firstLine="542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изучения </w:t>
      </w:r>
      <w:proofErr w:type="spell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предметапредполагает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комплексный уровневый подход к оценке результатов обучения русскому языку во втором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</w:t>
      </w: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достижение опорного уровня и его превышение.</w:t>
      </w:r>
    </w:p>
    <w:p w:rsidR="005A68F9" w:rsidRPr="00F52840" w:rsidRDefault="005A68F9" w:rsidP="005A68F9">
      <w:pPr>
        <w:pStyle w:val="Style2"/>
        <w:widowControl/>
        <w:spacing w:line="360" w:lineRule="auto"/>
        <w:ind w:firstLine="542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Стандарта, составляющей комплекса оценивания являются материалы стартовой диагностики, промежуточных и итоговых </w:t>
      </w: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тантартированных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работ по русскому языку. Остальные работы подобраны 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так, чтобы </w:t>
      </w:r>
      <w:r w:rsidRPr="00F52840">
        <w:rPr>
          <w:rStyle w:val="FontStyle18"/>
          <w:rFonts w:ascii="Times New Roman" w:eastAsiaTheme="minorHAnsi" w:hAnsi="Times New Roman" w:cs="Times New Roman"/>
          <w:b w:val="0"/>
          <w:sz w:val="28"/>
          <w:szCs w:val="28"/>
        </w:rPr>
        <w:t>успешность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демонстрировала нарастающие успешность, объём и глубину знаний, </w:t>
      </w:r>
      <w:proofErr w:type="spell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достижениеболее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высоких уровней формируемых учебных действий.</w:t>
      </w:r>
    </w:p>
    <w:p w:rsidR="005A68F9" w:rsidRPr="00F52840" w:rsidRDefault="005A68F9" w:rsidP="005A68F9">
      <w:pPr>
        <w:pStyle w:val="Style2"/>
        <w:widowControl/>
        <w:spacing w:line="36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Pr="00F52840">
        <w:rPr>
          <w:rStyle w:val="FontStyle18"/>
          <w:rFonts w:ascii="Times New Roman" w:eastAsiaTheme="minorHAnsi" w:hAnsi="Times New Roman" w:cs="Times New Roman"/>
          <w:sz w:val="28"/>
          <w:szCs w:val="28"/>
        </w:rPr>
        <w:t xml:space="preserve">Текущий контроль </w:t>
      </w:r>
      <w:r w:rsidRPr="00F52840">
        <w:rPr>
          <w:rFonts w:ascii="Times New Roman" w:hAnsi="Times New Roman" w:cs="Times New Roman"/>
          <w:sz w:val="28"/>
          <w:szCs w:val="28"/>
        </w:rPr>
        <w:t>по русскому языку осуществляется в письменной и в устной форме. Письменные работы для текущего контроля проводятся не реже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в неделю в 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няя проверка только одного определенного умения.</w:t>
      </w:r>
    </w:p>
    <w:p w:rsidR="005A68F9" w:rsidRPr="00F52840" w:rsidRDefault="005A68F9" w:rsidP="005A68F9">
      <w:pPr>
        <w:pStyle w:val="Style6"/>
        <w:widowControl/>
        <w:spacing w:line="36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8"/>
          <w:rFonts w:ascii="Times New Roman" w:eastAsiaTheme="minorHAnsi" w:hAnsi="Times New Roman" w:cs="Times New Roman"/>
          <w:sz w:val="28"/>
          <w:szCs w:val="28"/>
        </w:rPr>
        <w:t xml:space="preserve">Тематический контроль 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по русскому языку проводится в письменной форме. </w:t>
      </w: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Для тема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ют проверить, например, знания правил проверки безударных гласных, главных членов пред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ложений и др. В этом случае для обеспечения самостоятельности учащихся подбирается не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сколько вариантов работы, на выполнение которой отводится 5-6 минут урока.</w:t>
      </w:r>
      <w:proofErr w:type="gramEnd"/>
    </w:p>
    <w:p w:rsidR="005A68F9" w:rsidRPr="00F52840" w:rsidRDefault="005A68F9" w:rsidP="005A68F9">
      <w:pPr>
        <w:pStyle w:val="Style6"/>
        <w:widowControl/>
        <w:spacing w:line="36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говых стандартизированных контрольных работ.</w:t>
      </w:r>
    </w:p>
    <w:p w:rsidR="005A68F9" w:rsidRDefault="005A68F9" w:rsidP="005A68F9">
      <w:pPr>
        <w:pStyle w:val="Style6"/>
        <w:widowControl/>
        <w:spacing w:line="360" w:lineRule="auto"/>
        <w:ind w:firstLine="456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Основные виды письменных работ по русскому языку: списывание, диктанты (объясни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В конце года проводится итоговая комплексная прове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рочная работа на </w:t>
      </w:r>
      <w:proofErr w:type="spell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основе. Одной из ее целей является оценка предметных и </w:t>
      </w:r>
      <w:proofErr w:type="spellStart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результатов освоения программы по русскому языку во втором классе: способность решать учебно-практические и учебно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-познавательные задачи, </w:t>
      </w:r>
      <w:proofErr w:type="spellStart"/>
      <w:r>
        <w:rPr>
          <w:rStyle w:val="FontStyle15"/>
          <w:rFonts w:ascii="Times New Roman" w:hAnsi="Times New Roman" w:cs="Times New Roman"/>
          <w:sz w:val="28"/>
          <w:szCs w:val="28"/>
        </w:rPr>
        <w:t>сформирован</w:t>
      </w:r>
      <w:r w:rsidRPr="00F52840">
        <w:rPr>
          <w:rStyle w:val="FontStyle15"/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F52840">
        <w:rPr>
          <w:rStyle w:val="FontStyle15"/>
          <w:rFonts w:ascii="Times New Roman" w:hAnsi="Times New Roman" w:cs="Times New Roman"/>
          <w:sz w:val="28"/>
          <w:szCs w:val="28"/>
        </w:rPr>
        <w:t xml:space="preserve"> обобщённых способов деятельности, коммуникативных и информационных умений.</w:t>
      </w:r>
    </w:p>
    <w:p w:rsidR="005A68F9" w:rsidRPr="00F159B8" w:rsidRDefault="005A68F9" w:rsidP="005A68F9">
      <w:pPr>
        <w:pStyle w:val="Style6"/>
        <w:widowControl/>
        <w:spacing w:line="360" w:lineRule="auto"/>
        <w:ind w:firstLine="456"/>
        <w:rPr>
          <w:rFonts w:ascii="Times New Roman" w:hAnsi="Times New Roman" w:cs="Times New Roman"/>
          <w:sz w:val="28"/>
          <w:szCs w:val="28"/>
        </w:rPr>
      </w:pPr>
      <w:r w:rsidRPr="00F52840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Примерное количество слов для словарных диктантов: II класс - 8-10.Количество слов в текстах, предназначенных для контрольных диктантов: II класс, первое полугодие - 25-30, конец года - 35-45.  Количество слов в текстах для изложений: II класс, первое полугодие - примерно 40-50 слов, конец года - 50-65 слов.  Содержание текстов оказывает познавательное, воспитательное воздействие на учащихся.</w:t>
      </w:r>
    </w:p>
    <w:p w:rsidR="005A68F9" w:rsidRDefault="005A68F9" w:rsidP="005A68F9">
      <w:pPr>
        <w:pStyle w:val="ae"/>
        <w:spacing w:line="360" w:lineRule="auto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</w:p>
    <w:p w:rsidR="005A68F9" w:rsidRDefault="005A68F9" w:rsidP="005A68F9">
      <w:pPr>
        <w:pStyle w:val="ae"/>
        <w:spacing w:line="360" w:lineRule="auto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</w:p>
    <w:p w:rsidR="005A68F9" w:rsidRPr="00367CB6" w:rsidRDefault="005A68F9" w:rsidP="005A68F9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B8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Повторяем то, что знаем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Слово, предложение, текст – единицы речи.</w:t>
      </w:r>
      <w:r w:rsidRPr="005E10C0">
        <w:rPr>
          <w:rStyle w:val="apple-converted-space"/>
          <w:color w:val="000000"/>
          <w:sz w:val="28"/>
          <w:szCs w:val="28"/>
        </w:rPr>
        <w:t> </w:t>
      </w:r>
      <w:r w:rsidRPr="005E10C0">
        <w:rPr>
          <w:rStyle w:val="c25"/>
          <w:color w:val="000000"/>
          <w:sz w:val="28"/>
          <w:szCs w:val="28"/>
        </w:rPr>
        <w:t>Звуки и буквы. Слово и слог; перенос слов.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Речь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25"/>
          <w:color w:val="000000"/>
          <w:sz w:val="28"/>
          <w:szCs w:val="28"/>
        </w:rPr>
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Звуки и буквы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Звуки и буквы. Роль звуков в различении смысла слов. Звуки гласные и согласные (их признаки). Гласные звуки и буквы. Двойная роль букв Е, Ё, </w:t>
      </w:r>
      <w:proofErr w:type="gramStart"/>
      <w:r w:rsidRPr="005E10C0">
        <w:rPr>
          <w:rStyle w:val="c6"/>
          <w:sz w:val="28"/>
          <w:szCs w:val="28"/>
        </w:rPr>
        <w:t>Ю</w:t>
      </w:r>
      <w:proofErr w:type="gramEnd"/>
      <w:r w:rsidRPr="005E10C0">
        <w:rPr>
          <w:rStyle w:val="c6"/>
          <w:sz w:val="28"/>
          <w:szCs w:val="28"/>
        </w:rPr>
        <w:t>, Я.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Слова с буквой Э.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Согласный звук [</w:t>
      </w:r>
      <w:proofErr w:type="spellStart"/>
      <w:r w:rsidRPr="005E10C0">
        <w:rPr>
          <w:rStyle w:val="c6"/>
          <w:sz w:val="28"/>
          <w:szCs w:val="28"/>
        </w:rPr>
        <w:t>й</w:t>
      </w:r>
      <w:proofErr w:type="spellEnd"/>
      <w:r w:rsidRPr="005E10C0">
        <w:rPr>
          <w:rStyle w:val="c6"/>
          <w:sz w:val="28"/>
          <w:szCs w:val="28"/>
        </w:rPr>
        <w:t>] и гласный звук [и].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Шипящие согласные звуки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Шипящие согласные звуки [Ж], [</w:t>
      </w:r>
      <w:proofErr w:type="gramStart"/>
      <w:r w:rsidRPr="005E10C0">
        <w:rPr>
          <w:rStyle w:val="c6"/>
          <w:sz w:val="28"/>
          <w:szCs w:val="28"/>
        </w:rPr>
        <w:t>Ш</w:t>
      </w:r>
      <w:proofErr w:type="gramEnd"/>
      <w:r w:rsidRPr="005E10C0">
        <w:rPr>
          <w:rStyle w:val="c6"/>
          <w:sz w:val="28"/>
          <w:szCs w:val="28"/>
        </w:rPr>
        <w:t>], [Ч], [Щ]. Буквы</w:t>
      </w:r>
      <w:proofErr w:type="gramStart"/>
      <w:r w:rsidRPr="005E10C0">
        <w:rPr>
          <w:rStyle w:val="c6"/>
          <w:sz w:val="28"/>
          <w:szCs w:val="28"/>
        </w:rPr>
        <w:t xml:space="preserve"> И</w:t>
      </w:r>
      <w:proofErr w:type="gramEnd"/>
      <w:r w:rsidRPr="005E10C0">
        <w:rPr>
          <w:rStyle w:val="c6"/>
          <w:sz w:val="28"/>
          <w:szCs w:val="28"/>
        </w:rPr>
        <w:t>, А, У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в сочетаниях ЖИ, ШИ, ЧА, ЩЧ, ЧУ, ЩУ.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Сочетания ЧК, ЧН, ЧТ.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Алфавит, или азбука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Алфавит. Роль алфавита. Сопоставление произношения звука и названия буквы.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lastRenderedPageBreak/>
        <w:t>Слово и слог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E10C0">
        <w:rPr>
          <w:rStyle w:val="c18"/>
          <w:color w:val="000000"/>
          <w:sz w:val="28"/>
          <w:szCs w:val="28"/>
        </w:rPr>
        <w:t>Перенос слов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Слог. Деление слов на слоги. Правила переноса слов.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Предложение и текст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112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Предложение – единица языка и речи. Роль предложения в общении. Главные члены предложения – подлежащее и сказуемое. Связь слов в предложении (по вопросам). Наблюдения за интонацией предложения. Точка, вопросительный и восклицательный знаки на конце предложения. Логическое ударение в предложении.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86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Тема текста. Сопоставление текста и набора отдельных предложений, не объединенных общей темой. Связь по смыслу предложений в тексте.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Заголовок. Опорные слова в тексте.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106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Текст – повествование, описание, рассуждение (ознакомление). Части повествовательного текста: начало, основная часть, концовка (ознакомление). Красная строка в тексте.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Мягкие и твердые согласные звуки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Мягкие и твердые согласные звуки. Обозначение твердости согласных звуков буквами А, О, У, </w:t>
      </w:r>
      <w:proofErr w:type="gramStart"/>
      <w:r w:rsidRPr="005E10C0">
        <w:rPr>
          <w:rStyle w:val="c6"/>
          <w:sz w:val="28"/>
          <w:szCs w:val="28"/>
        </w:rPr>
        <w:t>Ы</w:t>
      </w:r>
      <w:proofErr w:type="gramEnd"/>
      <w:r w:rsidRPr="005E10C0">
        <w:rPr>
          <w:rStyle w:val="c6"/>
          <w:sz w:val="28"/>
          <w:szCs w:val="28"/>
        </w:rPr>
        <w:t>, Э.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Обозначение мягкости согласных звуков буквами Е, Ё, И, Ю, Я.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Мягкий знак для обозначения мягкости согласных в конце и середине слова.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Звонкие и глухие согласные звуки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25"/>
          <w:color w:val="000000"/>
          <w:sz w:val="28"/>
          <w:szCs w:val="28"/>
        </w:rPr>
        <w:t>Особенности произношения звонких и глухих согласных.</w:t>
      </w:r>
      <w:r w:rsidRPr="005E10C0">
        <w:rPr>
          <w:rStyle w:val="apple-converted-space"/>
          <w:color w:val="000000"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Парные звонкие и глухие согласные. Обозначение их буквами. Буква, которую перед записью нужно проверять (общее понятие об орфограмме). Проверка согласных на конце слова.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lastRenderedPageBreak/>
        <w:t>Ударение. Обозначение гласных звуков</w:t>
      </w:r>
    </w:p>
    <w:p w:rsidR="005A68F9" w:rsidRPr="005E10C0" w:rsidRDefault="005A68F9" w:rsidP="005A68F9">
      <w:pPr>
        <w:pStyle w:val="c5"/>
        <w:spacing w:before="0" w:beforeAutospacing="0" w:after="0" w:afterAutospacing="0" w:line="360" w:lineRule="auto"/>
        <w:ind w:left="12" w:right="34" w:firstLine="708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Ударение. Роль ударения в различении смысла слов. Ударные и безударные гласные. Умение правильно выделять в слове ударный слог.</w:t>
      </w:r>
    </w:p>
    <w:p w:rsidR="005A68F9" w:rsidRPr="005E10C0" w:rsidRDefault="005A68F9" w:rsidP="005A68F9">
      <w:pPr>
        <w:pStyle w:val="c5"/>
        <w:spacing w:before="0" w:beforeAutospacing="0" w:after="0" w:afterAutospacing="0" w:line="360" w:lineRule="auto"/>
        <w:ind w:left="8" w:right="22" w:firstLine="708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Обозначение гласных звуков в ударных и безударных слогах. Проверка путем изменения формы слова.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Разделительный мягкий знак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5E10C0">
        <w:rPr>
          <w:rStyle w:val="c6"/>
          <w:sz w:val="28"/>
          <w:szCs w:val="28"/>
        </w:rPr>
        <w:t>Разделительный</w:t>
      </w:r>
      <w:proofErr w:type="gramEnd"/>
      <w:r w:rsidRPr="005E10C0">
        <w:rPr>
          <w:rStyle w:val="c6"/>
          <w:sz w:val="28"/>
          <w:szCs w:val="28"/>
        </w:rPr>
        <w:t xml:space="preserve"> Ь.  Сопоставление Ь – показателя мягкости согласных и разделительного Ь.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Двойные согласные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25"/>
          <w:color w:val="000000"/>
          <w:sz w:val="28"/>
          <w:szCs w:val="28"/>
        </w:rPr>
        <w:t>Двойные согласные в словах. Перенос слов с двойными согласными.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Слово и предложение. Имя существительное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92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Слова как названия предметов, признаков предметов, действий предметов (сопоставление).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60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Имя существительное (ознакомление). Общее значение. Вопросы кто? что? Роль имен существительных в речи. </w:t>
      </w:r>
      <w:proofErr w:type="gramStart"/>
      <w:r w:rsidRPr="005E10C0">
        <w:rPr>
          <w:rStyle w:val="c6"/>
          <w:sz w:val="28"/>
          <w:szCs w:val="28"/>
        </w:rPr>
        <w:t>Заглавная буква в собственных именах существительных (в фамилиях, именах, отчествах людей, кличках животных, названиях городов, деревень, улиц, рек, озер, морей).</w:t>
      </w:r>
      <w:proofErr w:type="gramEnd"/>
      <w:r w:rsidRPr="005E10C0">
        <w:rPr>
          <w:rStyle w:val="c6"/>
          <w:sz w:val="28"/>
          <w:szCs w:val="28"/>
        </w:rPr>
        <w:t xml:space="preserve"> Изменение имен существительных по числам. Имена существительные, близкие и противоположные по смыслу.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Глагол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right="26"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Глагол (ознакомление). Общее значение. </w:t>
      </w:r>
      <w:proofErr w:type="gramStart"/>
      <w:r w:rsidRPr="005E10C0">
        <w:rPr>
          <w:rStyle w:val="c6"/>
          <w:sz w:val="28"/>
          <w:szCs w:val="28"/>
        </w:rPr>
        <w:t>Вопросы что делать? что делает? что делают? что делал? что делал и? что сделать? что сделает? что сделают? что сделал? что сделали? и др. Изменение глаголов по числам.</w:t>
      </w:r>
      <w:proofErr w:type="gramEnd"/>
      <w:r w:rsidRPr="005E10C0">
        <w:rPr>
          <w:rStyle w:val="c6"/>
          <w:sz w:val="28"/>
          <w:szCs w:val="28"/>
        </w:rPr>
        <w:t xml:space="preserve"> Роль глаголов в речи. Наблюдения за употреблением глаголов в различных временных формах. Глаголы, близкие и противоположные по смыслу.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Имя прилагательное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lastRenderedPageBreak/>
        <w:t xml:space="preserve">Имя прилагательное (ознакомление). Общее значение. Вопросы </w:t>
      </w:r>
      <w:proofErr w:type="gramStart"/>
      <w:r w:rsidRPr="005E10C0">
        <w:rPr>
          <w:rStyle w:val="c6"/>
          <w:sz w:val="28"/>
          <w:szCs w:val="28"/>
        </w:rPr>
        <w:t>какой</w:t>
      </w:r>
      <w:proofErr w:type="gramEnd"/>
      <w:r w:rsidRPr="005E10C0">
        <w:rPr>
          <w:rStyle w:val="c6"/>
          <w:sz w:val="28"/>
          <w:szCs w:val="28"/>
        </w:rPr>
        <w:t>? какая? какое? какие? Роль имен прилагательных в речи. Изменение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глагола, имени существительного и прилагательного (практически, в процессе составления предложений).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Предлог</w:t>
      </w:r>
    </w:p>
    <w:p w:rsidR="005A68F9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 xml:space="preserve">Предлоги. Раздельное написание со словами наиболее распространенных предлогов: </w:t>
      </w:r>
      <w:proofErr w:type="gramStart"/>
      <w:r w:rsidRPr="005E10C0">
        <w:rPr>
          <w:rStyle w:val="c6"/>
          <w:sz w:val="28"/>
          <w:szCs w:val="28"/>
        </w:rPr>
        <w:t>В, НА, О, ОБ, С, ИЗ, БЕЗ, НАД, ПОД, ОТ, ДО, У, ОКОЛО.</w:t>
      </w:r>
      <w:proofErr w:type="gramEnd"/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Родственные (однокоренные слова)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Корень слова. Однокоренные слова (общее понятие). Признаки однокоренных слов. Подбор однокоренных слов и выделение корня. Наблюдение за единообразным написанием корней в однокоренных словах.</w:t>
      </w:r>
    </w:p>
    <w:p w:rsidR="005A68F9" w:rsidRDefault="005A68F9" w:rsidP="005A68F9">
      <w:pPr>
        <w:pStyle w:val="c3"/>
        <w:spacing w:before="0" w:beforeAutospacing="0" w:after="0" w:afterAutospacing="0" w:line="360" w:lineRule="auto"/>
        <w:jc w:val="center"/>
        <w:rPr>
          <w:rStyle w:val="c18"/>
          <w:b/>
          <w:color w:val="000000"/>
          <w:sz w:val="28"/>
          <w:szCs w:val="28"/>
        </w:rPr>
      </w:pPr>
    </w:p>
    <w:p w:rsidR="005A68F9" w:rsidRDefault="005A68F9" w:rsidP="005A68F9">
      <w:pPr>
        <w:pStyle w:val="c3"/>
        <w:spacing w:before="0" w:beforeAutospacing="0" w:after="0" w:afterAutospacing="0" w:line="360" w:lineRule="auto"/>
        <w:jc w:val="center"/>
        <w:rPr>
          <w:rStyle w:val="c18"/>
          <w:b/>
          <w:color w:val="000000"/>
          <w:sz w:val="28"/>
          <w:szCs w:val="28"/>
        </w:rPr>
      </w:pP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Безударные гласные в корне</w:t>
      </w:r>
      <w:r w:rsidRPr="00367CB6">
        <w:rPr>
          <w:rStyle w:val="c6"/>
          <w:b/>
          <w:sz w:val="28"/>
          <w:szCs w:val="28"/>
        </w:rPr>
        <w:t> 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Способы проверки безударных гласных в корне. Проверка безударных гласных путем изменения формы слова или подбора однокоренных слов.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Правописание непроверяемых гласных в однокоренных словах.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Парные согласные в корне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Способы проверки парных глухих и звонких согласных. Проверка парных глухих и звонких согласных путем изменения формы слова или подбора однокоренных слов.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Предложение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lastRenderedPageBreak/>
        <w:t>Предложение – единица языка и речи. Роль предложения в общении. Главные члены предложения – подлежащее и сказуемое. Распространенные и нераспространенные предложения. Связь слов в предложении (по вопросам).</w:t>
      </w:r>
    </w:p>
    <w:p w:rsidR="005A68F9" w:rsidRPr="00367CB6" w:rsidRDefault="005A68F9" w:rsidP="005A68F9">
      <w:pPr>
        <w:pStyle w:val="c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67CB6">
        <w:rPr>
          <w:rStyle w:val="c18"/>
          <w:b/>
          <w:color w:val="000000"/>
          <w:sz w:val="28"/>
          <w:szCs w:val="28"/>
        </w:rPr>
        <w:t>Повторение в конце учебного года</w:t>
      </w:r>
    </w:p>
    <w:p w:rsidR="005A68F9" w:rsidRPr="005E10C0" w:rsidRDefault="005A68F9" w:rsidP="005A68F9">
      <w:pPr>
        <w:pStyle w:val="c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10C0">
        <w:rPr>
          <w:rStyle w:val="c6"/>
          <w:sz w:val="28"/>
          <w:szCs w:val="28"/>
        </w:rPr>
        <w:t>Речь устная и письменная. Звуки и буквы. Алфавит. Буквы</w:t>
      </w:r>
      <w:proofErr w:type="gramStart"/>
      <w:r w:rsidRPr="005E10C0">
        <w:rPr>
          <w:rStyle w:val="c6"/>
          <w:sz w:val="28"/>
          <w:szCs w:val="28"/>
        </w:rPr>
        <w:t xml:space="preserve"> И</w:t>
      </w:r>
      <w:proofErr w:type="gramEnd"/>
      <w:r w:rsidRPr="005E10C0">
        <w:rPr>
          <w:rStyle w:val="c6"/>
          <w:sz w:val="28"/>
          <w:szCs w:val="28"/>
        </w:rPr>
        <w:t xml:space="preserve">, А, У в сочетаниях ЖИ, ШИ, ЧА, ЩА, ЧУ, ЩУ.  Обозначение мягкости согласных звуков буквами И, Е, Ё, </w:t>
      </w:r>
      <w:proofErr w:type="gramStart"/>
      <w:r w:rsidRPr="005E10C0">
        <w:rPr>
          <w:rStyle w:val="c6"/>
          <w:sz w:val="28"/>
          <w:szCs w:val="28"/>
        </w:rPr>
        <w:t>Ю</w:t>
      </w:r>
      <w:proofErr w:type="gramEnd"/>
      <w:r w:rsidRPr="005E10C0">
        <w:rPr>
          <w:rStyle w:val="c6"/>
          <w:sz w:val="28"/>
          <w:szCs w:val="28"/>
        </w:rPr>
        <w:t>, Я, Ь.</w:t>
      </w:r>
      <w:r w:rsidRPr="005E10C0">
        <w:rPr>
          <w:rStyle w:val="c6"/>
          <w:i/>
          <w:iCs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>Разделительный Ь</w:t>
      </w:r>
      <w:r w:rsidRPr="005E10C0">
        <w:rPr>
          <w:rStyle w:val="c6"/>
          <w:i/>
          <w:iCs/>
          <w:sz w:val="28"/>
          <w:szCs w:val="28"/>
        </w:rPr>
        <w:t>.</w:t>
      </w:r>
      <w:r w:rsidRPr="005E10C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E10C0">
        <w:rPr>
          <w:rStyle w:val="c6"/>
          <w:sz w:val="28"/>
          <w:szCs w:val="28"/>
        </w:rPr>
        <w:t xml:space="preserve">Двойные согласные. Главные члены предложения. Слова, обозначающие предмет, признаки предмета, действие предмета. Предлоги. Корень, однокоренные слова. Проверка безударных гласных, парных звонких и глухих согласных в </w:t>
      </w:r>
      <w:proofErr w:type="gramStart"/>
      <w:r w:rsidRPr="005E10C0">
        <w:rPr>
          <w:rStyle w:val="c6"/>
          <w:sz w:val="28"/>
          <w:szCs w:val="28"/>
        </w:rPr>
        <w:t>корне слова</w:t>
      </w:r>
      <w:proofErr w:type="gramEnd"/>
      <w:r w:rsidRPr="005E10C0">
        <w:rPr>
          <w:rStyle w:val="c6"/>
          <w:sz w:val="28"/>
          <w:szCs w:val="28"/>
        </w:rPr>
        <w:t>.</w:t>
      </w:r>
    </w:p>
    <w:p w:rsidR="005A68F9" w:rsidRDefault="005A68F9" w:rsidP="00BB0A1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B0A12" w:rsidRDefault="00BB0A12" w:rsidP="005A68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68F9" w:rsidRPr="00F52840" w:rsidRDefault="005A68F9" w:rsidP="005A68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840">
        <w:rPr>
          <w:rFonts w:ascii="Times New Roman" w:eastAsia="Times New Roman" w:hAnsi="Times New Roman"/>
          <w:b/>
          <w:sz w:val="28"/>
          <w:szCs w:val="28"/>
        </w:rPr>
        <w:t>ТЕМАТИЧЕСКОЕ ПЛАНИРОВАНИЕ.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5A68F9" w:rsidRPr="00F52840" w:rsidRDefault="005A68F9" w:rsidP="005A68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4A0"/>
      </w:tblPr>
      <w:tblGrid>
        <w:gridCol w:w="458"/>
        <w:gridCol w:w="2236"/>
        <w:gridCol w:w="2977"/>
        <w:gridCol w:w="3686"/>
      </w:tblGrid>
      <w:tr w:rsidR="005A68F9" w:rsidRPr="00F52840" w:rsidTr="00353BA5">
        <w:trPr>
          <w:trHeight w:val="348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367CB6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CB6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 xml:space="preserve">Авторская программа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5A68F9" w:rsidRPr="00F52840" w:rsidTr="00353BA5">
        <w:trPr>
          <w:trHeight w:val="42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367CB6" w:rsidRDefault="005A68F9" w:rsidP="00353B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7CB6">
              <w:rPr>
                <w:rFonts w:ascii="Times New Roman" w:hAnsi="Times New Roman"/>
                <w:sz w:val="28"/>
                <w:szCs w:val="28"/>
              </w:rPr>
              <w:t xml:space="preserve">Наша речь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bCs/>
                <w:sz w:val="28"/>
                <w:szCs w:val="28"/>
              </w:rPr>
              <w:t>3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Pr="00F5284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367CB6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CB6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12 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18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59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58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>16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17ч</w:t>
            </w:r>
          </w:p>
        </w:tc>
      </w:tr>
      <w:tr w:rsidR="005A68F9" w:rsidRPr="00F52840" w:rsidTr="00353BA5">
        <w:trPr>
          <w:trHeight w:val="34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b/>
                <w:sz w:val="28"/>
                <w:szCs w:val="28"/>
              </w:rPr>
              <w:t>170</w:t>
            </w:r>
            <w:r w:rsidRPr="00F52840">
              <w:rPr>
                <w:rFonts w:ascii="Times New Roman" w:eastAsia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F9" w:rsidRPr="00F52840" w:rsidRDefault="005A68F9" w:rsidP="00353BA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2840">
              <w:rPr>
                <w:rFonts w:ascii="Times New Roman" w:eastAsia="Times New Roman" w:hAnsi="Times New Roman"/>
                <w:b/>
                <w:sz w:val="28"/>
                <w:szCs w:val="28"/>
              </w:rPr>
              <w:t>170 ч</w:t>
            </w:r>
          </w:p>
        </w:tc>
      </w:tr>
    </w:tbl>
    <w:p w:rsidR="005A68F9" w:rsidRPr="00F52840" w:rsidRDefault="005A68F9" w:rsidP="005A68F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A68F9" w:rsidRDefault="005A68F9" w:rsidP="005A68F9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A68F9" w:rsidRDefault="005A68F9" w:rsidP="005A68F9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5A68F9" w:rsidRDefault="005A68F9" w:rsidP="005A68F9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A68F9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E10C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Материально-техническое обеспечение образовательного процесса. 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Канакина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В.П., Горецкий В.Г. и др. Русский язык. Рабочие программы. 1 – 4 классы. Москва «Просвещение» 2011 г.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Канакина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В.П., Горецкий В.Г. Русский язык. Учебник. 2 класс. Ча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сть 1. Москва «Просвещение» 2019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Канакина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В.П., Горецкий В.Г. Русский язык. Учебник. 2 класс. Ча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сть 2. Москва «Просвещение» 2019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5A68F9" w:rsidRPr="00F52840" w:rsidRDefault="005A68F9" w:rsidP="005A68F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Канакина</w:t>
      </w:r>
      <w:proofErr w:type="spell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В.П.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Щеглова Г.С.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Русский язык. 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Проверочные работы</w:t>
      </w:r>
      <w:proofErr w:type="gramStart"/>
      <w:r w:rsidR="00BB0A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>:</w:t>
      </w:r>
      <w:proofErr w:type="gramEnd"/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2 кл</w:t>
      </w:r>
      <w:r w:rsidR="00BB0A12">
        <w:rPr>
          <w:rFonts w:ascii="Times New Roman" w:eastAsia="Times New Roman" w:hAnsi="Times New Roman"/>
          <w:color w:val="000000"/>
          <w:sz w:val="28"/>
          <w:szCs w:val="28"/>
        </w:rPr>
        <w:t>асс.   Москва «Просвещение» 2020</w:t>
      </w:r>
      <w:r w:rsidRPr="00F52840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5A68F9" w:rsidRDefault="005A68F9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A12" w:rsidRPr="00BB0A12" w:rsidRDefault="00BB0A12" w:rsidP="00BB0A1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8F9" w:rsidRPr="00F52840" w:rsidRDefault="005A68F9" w:rsidP="005A68F9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D75E54" w:rsidRDefault="0053211B" w:rsidP="00D75E54">
      <w:pPr>
        <w:pStyle w:val="aa"/>
        <w:spacing w:line="360" w:lineRule="auto"/>
        <w:rPr>
          <w:b w:val="0"/>
          <w:szCs w:val="28"/>
        </w:rPr>
      </w:pPr>
      <w:r w:rsidRPr="00D75E54">
        <w:rPr>
          <w:b w:val="0"/>
          <w:szCs w:val="28"/>
        </w:rPr>
        <w:lastRenderedPageBreak/>
        <w:t>Календарно-тематическое  планирование по русскому языку во 2 классе</w:t>
      </w:r>
    </w:p>
    <w:p w:rsidR="0053211B" w:rsidRPr="00D75E54" w:rsidRDefault="0053211B" w:rsidP="00D75E54">
      <w:pPr>
        <w:pStyle w:val="aa"/>
        <w:spacing w:line="360" w:lineRule="auto"/>
        <w:rPr>
          <w:b w:val="0"/>
          <w:bCs w:val="0"/>
          <w:szCs w:val="28"/>
        </w:rPr>
      </w:pPr>
      <w:r w:rsidRPr="00D75E54">
        <w:rPr>
          <w:b w:val="0"/>
          <w:bCs w:val="0"/>
          <w:szCs w:val="28"/>
        </w:rPr>
        <w:t>(</w:t>
      </w:r>
      <w:r w:rsidRPr="00D75E54">
        <w:rPr>
          <w:b w:val="0"/>
          <w:bCs w:val="0"/>
          <w:iCs/>
          <w:szCs w:val="28"/>
        </w:rPr>
        <w:t xml:space="preserve">учебник В. П. </w:t>
      </w:r>
      <w:proofErr w:type="spellStart"/>
      <w:r w:rsidRPr="00D75E54">
        <w:rPr>
          <w:b w:val="0"/>
          <w:bCs w:val="0"/>
          <w:iCs/>
          <w:szCs w:val="28"/>
        </w:rPr>
        <w:t>Канакиной</w:t>
      </w:r>
      <w:proofErr w:type="spellEnd"/>
      <w:r w:rsidRPr="00D75E54">
        <w:rPr>
          <w:b w:val="0"/>
          <w:bCs w:val="0"/>
          <w:szCs w:val="28"/>
        </w:rPr>
        <w:t>)</w:t>
      </w:r>
    </w:p>
    <w:tbl>
      <w:tblPr>
        <w:tblW w:w="14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0725"/>
        <w:gridCol w:w="1559"/>
        <w:gridCol w:w="1276"/>
      </w:tblGrid>
      <w:tr w:rsidR="007D7267" w:rsidRPr="00D75E54" w:rsidTr="007D7267">
        <w:trPr>
          <w:cantSplit/>
          <w:trHeight w:val="1859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25" w:type="dxa"/>
            <w:vAlign w:val="center"/>
          </w:tcPr>
          <w:p w:rsidR="007D7267" w:rsidRPr="00D75E54" w:rsidRDefault="007D7267" w:rsidP="004229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extDirection w:val="tbRl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276" w:type="dxa"/>
            <w:textDirection w:val="tbRl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учебником. Какая бывает речь?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отличить монолог от диалога?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 «Наша речь».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767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текста</w:t>
            </w:r>
            <w:r w:rsidRPr="00D75E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5" w:type="dxa"/>
          </w:tcPr>
          <w:p w:rsidR="007D7267" w:rsidRPr="00D8200A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Вводный контрольный диктант №1.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предложение?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составить из слов предложение?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800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1072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 и сказуемое — главные члены предложения.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распространённые и нераспространённые предложения.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557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установить связь слов в предложении?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557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25" w:type="dxa"/>
          </w:tcPr>
          <w:p w:rsidR="007D7267" w:rsidRPr="001D6454" w:rsidRDefault="007D7267" w:rsidP="001D64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установить связь слов в предложении?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rPr>
          <w:trHeight w:val="557"/>
        </w:trPr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25" w:type="dxa"/>
          </w:tcPr>
          <w:p w:rsidR="007D7267" w:rsidRPr="001D64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45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У.р.р.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сочинений.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лексическое значения слова?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лексическое значения слова?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однозначные и многозначные слова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прямое и переносное значения слов?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синонимы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725" w:type="dxa"/>
          </w:tcPr>
          <w:p w:rsidR="007D7267" w:rsidRPr="00D75E54" w:rsidRDefault="007D7267" w:rsidP="00456F2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синонимы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антонимы?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антонимы? У.р.р. Изложение текста воспринятого зрительно по данным к нему вопросам.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25" w:type="dxa"/>
          </w:tcPr>
          <w:p w:rsidR="007D7267" w:rsidRPr="00456F28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F2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родственные слова?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родственные слова?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корень слова? Что такое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однокоренных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pStyle w:val="4"/>
              <w:spacing w:line="360" w:lineRule="auto"/>
              <w:jc w:val="both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pStyle w:val="4"/>
              <w:spacing w:line="360" w:lineRule="auto"/>
              <w:jc w:val="both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корень слова? Что такое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однокоренных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бывают слоги?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определить ударный слог? 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определить ударный слог? 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725" w:type="dxa"/>
          </w:tcPr>
          <w:p w:rsidR="007D7267" w:rsidRPr="00812B06" w:rsidRDefault="007D7267" w:rsidP="008929F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Всероссийская  проверочная работа.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Обучающее сочинение «Спасение зайчика» по серии картинок.</w:t>
            </w:r>
            <w:r w:rsidRPr="008929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 «Перенос слова»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25" w:type="dxa"/>
          </w:tcPr>
          <w:p w:rsidR="007D7267" w:rsidRPr="00D8200A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Контрольный диктант №2 по теме: «Слова, слова, слова…»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р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азличить звуки и буквы?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мы используем алфавит?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мы используем 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фавит? 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слова пишутся с большой буквы?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725" w:type="dxa"/>
          </w:tcPr>
          <w:p w:rsidR="007D7267" w:rsidRPr="003948B4" w:rsidRDefault="007D7267" w:rsidP="00D75E54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3948B4">
              <w:rPr>
                <w:b w:val="0"/>
                <w:color w:val="000000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0725" w:type="dxa"/>
          </w:tcPr>
          <w:p w:rsidR="007D7267" w:rsidRPr="00D8200A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 безударным гласным звуком в корне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Обучающее сочинение. Коллективное составление рассказа по репродукции картин.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25" w:type="dxa"/>
          </w:tcPr>
          <w:p w:rsidR="007D7267" w:rsidRPr="00D8200A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0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 №1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Согласный звук [и'] и буква «и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Согласный звук [и'] и буква «и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работа с текстом. Запись ответов на вопросы к тексту.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проекты. И в шутку и всерьёз.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75E54">
              <w:rPr>
                <w:sz w:val="28"/>
                <w:szCs w:val="28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75E54">
              <w:rPr>
                <w:sz w:val="28"/>
                <w:szCs w:val="28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обозначить мягкость   согласного звука на письме?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 зна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spellStart"/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Правописание мягкого знака на конце и в сере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 зна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spellStart"/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Правописание мягкого знака на конце и в сере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Проверочная работа по теме «Звуки и буквы».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25" w:type="dxa"/>
          </w:tcPr>
          <w:p w:rsidR="007D7267" w:rsidRPr="00F8269C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 диктант № 3</w:t>
            </w:r>
            <w:r w:rsidRPr="00F826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теме «Звуки и буквы»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чк</w:t>
            </w:r>
            <w:proofErr w:type="spell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чн</w:t>
            </w:r>
            <w:proofErr w:type="spell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щн</w:t>
            </w:r>
            <w:proofErr w:type="spell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нч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У.р.р. Обучающее изложение. Восстановление деформированного текста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 «Твёрдые и мягкие согласные»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Словарный диктант №1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тем «Твёрдые и мягкие согласные»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знаний. 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проекты. Рифма.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Контрольное списывание.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proofErr w:type="spellStart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чу—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Проверь себя.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отличить звонкие звуки от глухих?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отличить звонкие звуки от глухих?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парных согласных в корне.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парных согласных. У.р.р. Изложение повествовательного текста.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звонких и глухих согласных на конце слова. У.р.р.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повествовательного текста по вопросам плана.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в конце слова</w:t>
            </w:r>
            <w:proofErr w:type="gramStart"/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0725" w:type="dxa"/>
          </w:tcPr>
          <w:p w:rsidR="007D7267" w:rsidRPr="00A66707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диктант № 4 по теме «</w:t>
            </w:r>
            <w:r w:rsidRPr="00A66707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парных звонких и глухих согласных в конце слова</w:t>
            </w:r>
            <w:r w:rsidRPr="00A66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разделительным мягким знаком.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разделительным мягким знаком.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Разделительный мягкий знак. Обобщение изученного материала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725" w:type="dxa"/>
          </w:tcPr>
          <w:p w:rsidR="007D7267" w:rsidRPr="00A66707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 слов с разделительным мягким знаком</w:t>
            </w:r>
            <w:proofErr w:type="gramStart"/>
            <w:r w:rsidRPr="00A66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Обучающее сочинение «Зимние забавы».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«Правописание слов с разделительным мягким знаком».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Одушевлённые и неодушевлённые имена су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ществительные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Собственные и нарицательные имена существительные Заглавная буква в именах собственных.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725" w:type="dxa"/>
          </w:tcPr>
          <w:p w:rsidR="007D7267" w:rsidRPr="00D75E54" w:rsidRDefault="007D7267" w:rsidP="00A6670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Собственные и нарицательные имена существительные Заглавная буква в именах сказочных героев, в названиях книг, журналов, газет.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Заглавная буква в написании кличек животных. У.р.р. работа с текстом. Изложение повествовательного текста по вопросам.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У.р.р. Изложение повествовательного текста.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725" w:type="dxa"/>
          </w:tcPr>
          <w:p w:rsidR="007D7267" w:rsidRPr="00A66707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sz w:val="28"/>
                <w:szCs w:val="28"/>
              </w:rPr>
              <w:t>Обобщение знаний о написании слов с заглавной буквы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725" w:type="dxa"/>
          </w:tcPr>
          <w:p w:rsidR="007D7267" w:rsidRPr="00A66707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У.р.р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бучающее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изложение повествовательного текста по данным вопросам 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с языковым анализом текста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 w:rsidRPr="00D75E54">
              <w:rPr>
                <w:sz w:val="28"/>
                <w:szCs w:val="28"/>
              </w:rPr>
              <w:t xml:space="preserve">Проверка знаний по теме: «Единственное и множественное число имён </w:t>
            </w:r>
            <w:r w:rsidRPr="00D75E54">
              <w:rPr>
                <w:sz w:val="28"/>
                <w:szCs w:val="28"/>
              </w:rPr>
              <w:lastRenderedPageBreak/>
              <w:t>существительных»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0725" w:type="dxa"/>
          </w:tcPr>
          <w:p w:rsidR="007D7267" w:rsidRPr="00A66707" w:rsidRDefault="007D7267" w:rsidP="0083353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диктант № 5 по теме «</w:t>
            </w:r>
            <w:r w:rsidRPr="00A66707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Pr="00A667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глагол?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глагол?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глагол? 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частицы не с глаголом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о глаголе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текст-повествование и роль в нём глаголов.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725" w:type="dxa"/>
          </w:tcPr>
          <w:p w:rsidR="007D7267" w:rsidRPr="00D75E54" w:rsidRDefault="007D7267" w:rsidP="0083353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Связь имен существительных с именами прилагательными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Прилагательные, близкие и противоположные по значению.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Единственное и множественное число имён прилагательных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У.р.р. Что такое </w:t>
            </w:r>
            <w:proofErr w:type="gram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тексте-описании</w:t>
            </w:r>
            <w:proofErr w:type="gram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725" w:type="dxa"/>
          </w:tcPr>
          <w:p w:rsidR="007D7267" w:rsidRPr="00D75E54" w:rsidRDefault="007D7267" w:rsidP="001A68B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Общее понятие о предлоге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Раздельное написание предлогов со словами.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 предлогов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Восстановление предложений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725" w:type="dxa"/>
          </w:tcPr>
          <w:p w:rsidR="007D7267" w:rsidRPr="00D75E54" w:rsidRDefault="007D7267" w:rsidP="001A68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Предлоги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725" w:type="dxa"/>
          </w:tcPr>
          <w:p w:rsidR="007D7267" w:rsidRPr="00FD1994" w:rsidRDefault="007D7267" w:rsidP="008F39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F5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FF5F54">
              <w:rPr>
                <w:rFonts w:ascii="Times New Roman" w:hAnsi="Times New Roman" w:cs="Times New Roman"/>
                <w:bCs/>
                <w:sz w:val="28"/>
                <w:szCs w:val="28"/>
              </w:rPr>
              <w:t>пройденного</w:t>
            </w:r>
            <w:proofErr w:type="gramEnd"/>
            <w:r w:rsidRPr="00FF5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«Раздельное написание простейших предлогов».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знаний по теме: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Предлоги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как часть речи: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егозначение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употребление в речи (общее представление)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(личное) как часть речи: </w:t>
            </w:r>
            <w:proofErr w:type="spellStart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егозначение</w:t>
            </w:r>
            <w:proofErr w:type="spellEnd"/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употребление в речи.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725" w:type="dxa"/>
          </w:tcPr>
          <w:p w:rsidR="007D7267" w:rsidRPr="00FD199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Текст-рассуждение. Структура текста-рассуждения. У.р. р.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725" w:type="dxa"/>
          </w:tcPr>
          <w:p w:rsidR="007D7267" w:rsidRPr="00FD199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 по теме: «Правописание местоимений»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725" w:type="dxa"/>
          </w:tcPr>
          <w:p w:rsidR="007D7267" w:rsidRPr="00BB1656" w:rsidRDefault="007D7267" w:rsidP="00DA55A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16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текстом.</w:t>
            </w:r>
          </w:p>
          <w:p w:rsidR="007D7267" w:rsidRPr="00FD1994" w:rsidRDefault="007D7267" w:rsidP="00DA55A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 по теме «</w:t>
            </w: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 xml:space="preserve">Текст». Обобщение знаний о признаках, по которым можно различить текст. 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У.р. р. 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картине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«Предлож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ение».</w:t>
            </w:r>
            <w:r w:rsidRPr="00CB29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Контрольное списывание №2.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725" w:type="dxa"/>
          </w:tcPr>
          <w:p w:rsidR="007D7267" w:rsidRPr="00D75E54" w:rsidRDefault="007D7267" w:rsidP="00F3788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FD19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ловарный диктант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№2</w:t>
            </w:r>
            <w:r w:rsidRPr="00FD19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и закрепление изученного материала</w:t>
            </w: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725" w:type="dxa"/>
          </w:tcPr>
          <w:p w:rsidR="007D7267" w:rsidRPr="00FD199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19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оговый контрольный диктант за 2 класс.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Промежуточная аттестация.</w:t>
            </w:r>
          </w:p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267" w:rsidRPr="00D75E54" w:rsidTr="007D7267">
        <w:tc>
          <w:tcPr>
            <w:tcW w:w="730" w:type="dxa"/>
            <w:vAlign w:val="center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725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54">
              <w:rPr>
                <w:rFonts w:ascii="Times New Roman" w:hAnsi="Times New Roman" w:cs="Times New Roman"/>
                <w:sz w:val="28"/>
                <w:szCs w:val="28"/>
              </w:rPr>
              <w:t>Итоговый урок по курсу «Русский язык»</w:t>
            </w:r>
          </w:p>
        </w:tc>
        <w:tc>
          <w:tcPr>
            <w:tcW w:w="1559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267" w:rsidRPr="00D75E54" w:rsidRDefault="007D7267" w:rsidP="00D75E5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3211B" w:rsidRPr="00D75E54" w:rsidRDefault="0053211B" w:rsidP="00D7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1B" w:rsidRPr="00D75E54" w:rsidRDefault="0053211B" w:rsidP="00D75E54">
      <w:pPr>
        <w:shd w:val="clear" w:color="auto" w:fill="F4F4F4"/>
        <w:spacing w:before="96"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3211B" w:rsidRPr="00D75E54" w:rsidRDefault="0053211B" w:rsidP="00D7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36" w:rsidRPr="00D75E54" w:rsidRDefault="00107436" w:rsidP="00D75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7436" w:rsidRPr="00D75E54" w:rsidSect="005C5F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154A1E"/>
    <w:multiLevelType w:val="multilevel"/>
    <w:tmpl w:val="08A4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FB506F"/>
    <w:multiLevelType w:val="hybridMultilevel"/>
    <w:tmpl w:val="CDA27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211B"/>
    <w:rsid w:val="00050AF6"/>
    <w:rsid w:val="00090325"/>
    <w:rsid w:val="00100373"/>
    <w:rsid w:val="00107436"/>
    <w:rsid w:val="0015184C"/>
    <w:rsid w:val="00175C70"/>
    <w:rsid w:val="0019384A"/>
    <w:rsid w:val="001A68B8"/>
    <w:rsid w:val="001B2565"/>
    <w:rsid w:val="001D6454"/>
    <w:rsid w:val="002E5C58"/>
    <w:rsid w:val="00300EB1"/>
    <w:rsid w:val="00353BA5"/>
    <w:rsid w:val="00357467"/>
    <w:rsid w:val="003948B4"/>
    <w:rsid w:val="004224B3"/>
    <w:rsid w:val="00422925"/>
    <w:rsid w:val="004504DA"/>
    <w:rsid w:val="00456F28"/>
    <w:rsid w:val="004B0DEE"/>
    <w:rsid w:val="005109F6"/>
    <w:rsid w:val="0053211B"/>
    <w:rsid w:val="00561AAA"/>
    <w:rsid w:val="00590A72"/>
    <w:rsid w:val="005A68F9"/>
    <w:rsid w:val="005B457D"/>
    <w:rsid w:val="005B7B1A"/>
    <w:rsid w:val="005C5F2A"/>
    <w:rsid w:val="005F730A"/>
    <w:rsid w:val="00613286"/>
    <w:rsid w:val="0067673D"/>
    <w:rsid w:val="007D7267"/>
    <w:rsid w:val="0083353E"/>
    <w:rsid w:val="008669FA"/>
    <w:rsid w:val="0088627C"/>
    <w:rsid w:val="0088676F"/>
    <w:rsid w:val="008929F6"/>
    <w:rsid w:val="008F3904"/>
    <w:rsid w:val="00924E5B"/>
    <w:rsid w:val="009C5725"/>
    <w:rsid w:val="009E19B9"/>
    <w:rsid w:val="009F25B2"/>
    <w:rsid w:val="00A04C5F"/>
    <w:rsid w:val="00A66707"/>
    <w:rsid w:val="00BA3A4C"/>
    <w:rsid w:val="00BB0A12"/>
    <w:rsid w:val="00C06F28"/>
    <w:rsid w:val="00C3779F"/>
    <w:rsid w:val="00C40125"/>
    <w:rsid w:val="00CB297E"/>
    <w:rsid w:val="00CE555C"/>
    <w:rsid w:val="00D47C85"/>
    <w:rsid w:val="00D75E54"/>
    <w:rsid w:val="00D8200A"/>
    <w:rsid w:val="00DA55AA"/>
    <w:rsid w:val="00E0693B"/>
    <w:rsid w:val="00F10229"/>
    <w:rsid w:val="00F37886"/>
    <w:rsid w:val="00F8269C"/>
    <w:rsid w:val="00FC33CA"/>
    <w:rsid w:val="00FD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9"/>
  </w:style>
  <w:style w:type="paragraph" w:styleId="1">
    <w:name w:val="heading 1"/>
    <w:basedOn w:val="a"/>
    <w:next w:val="a"/>
    <w:link w:val="10"/>
    <w:qFormat/>
    <w:rsid w:val="005321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532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321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321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5321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qFormat/>
    <w:rsid w:val="005321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11B"/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customStyle="1" w:styleId="20">
    <w:name w:val="Заголовок 2 Знак"/>
    <w:basedOn w:val="a0"/>
    <w:link w:val="2"/>
    <w:rsid w:val="0053211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532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321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53211B"/>
    <w:rPr>
      <w:rFonts w:ascii="Times New Roman" w:eastAsia="Times New Roman" w:hAnsi="Times New Rom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53211B"/>
    <w:rPr>
      <w:rFonts w:ascii="Times New Roman" w:eastAsia="Times New Roman" w:hAnsi="Times New Roman" w:cs="Times New Roman"/>
      <w:b/>
      <w:bCs/>
      <w:i/>
      <w:iCs/>
      <w:color w:val="000000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321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211B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321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211B"/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3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3211B"/>
    <w:rPr>
      <w:b/>
      <w:bCs/>
    </w:rPr>
  </w:style>
  <w:style w:type="character" w:styleId="a9">
    <w:name w:val="Emphasis"/>
    <w:basedOn w:val="a0"/>
    <w:uiPriority w:val="20"/>
    <w:qFormat/>
    <w:rsid w:val="0053211B"/>
    <w:rPr>
      <w:i/>
      <w:iCs/>
    </w:rPr>
  </w:style>
  <w:style w:type="character" w:customStyle="1" w:styleId="apple-converted-space">
    <w:name w:val="apple-converted-space"/>
    <w:basedOn w:val="a0"/>
    <w:rsid w:val="0053211B"/>
  </w:style>
  <w:style w:type="paragraph" w:styleId="21">
    <w:name w:val="Body Text 2"/>
    <w:basedOn w:val="a"/>
    <w:link w:val="22"/>
    <w:semiHidden/>
    <w:rsid w:val="005321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53211B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semiHidden/>
    <w:rsid w:val="0053211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18"/>
    </w:rPr>
  </w:style>
  <w:style w:type="character" w:customStyle="1" w:styleId="32">
    <w:name w:val="Основной текст 3 Знак"/>
    <w:basedOn w:val="a0"/>
    <w:link w:val="31"/>
    <w:semiHidden/>
    <w:rsid w:val="0053211B"/>
    <w:rPr>
      <w:rFonts w:ascii="Times New Roman" w:eastAsia="Times New Roman" w:hAnsi="Times New Roman" w:cs="Times New Roman"/>
      <w:color w:val="000000"/>
      <w:szCs w:val="18"/>
      <w:shd w:val="clear" w:color="auto" w:fill="FFFFFF"/>
    </w:rPr>
  </w:style>
  <w:style w:type="paragraph" w:styleId="aa">
    <w:name w:val="Title"/>
    <w:basedOn w:val="a"/>
    <w:link w:val="ab"/>
    <w:qFormat/>
    <w:rsid w:val="00532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321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semiHidden/>
    <w:rsid w:val="005321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5321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A68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List Paragraph"/>
    <w:basedOn w:val="a"/>
    <w:qFormat/>
    <w:rsid w:val="005A68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5A68F9"/>
    <w:pPr>
      <w:widowControl w:val="0"/>
      <w:autoSpaceDE w:val="0"/>
      <w:autoSpaceDN w:val="0"/>
      <w:adjustRightInd w:val="0"/>
      <w:spacing w:after="0" w:line="259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5A68F9"/>
    <w:rPr>
      <w:rFonts w:ascii="Arial" w:hAnsi="Arial" w:cs="Arial"/>
      <w:b/>
      <w:bCs/>
      <w:smallCaps/>
      <w:sz w:val="22"/>
      <w:szCs w:val="22"/>
    </w:rPr>
  </w:style>
  <w:style w:type="character" w:customStyle="1" w:styleId="FontStyle15">
    <w:name w:val="Font Style15"/>
    <w:basedOn w:val="a0"/>
    <w:uiPriority w:val="99"/>
    <w:rsid w:val="005A68F9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sid w:val="005A68F9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5A68F9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25">
    <w:name w:val="c25"/>
    <w:basedOn w:val="a0"/>
    <w:rsid w:val="005A68F9"/>
  </w:style>
  <w:style w:type="character" w:customStyle="1" w:styleId="c18">
    <w:name w:val="c18"/>
    <w:basedOn w:val="a0"/>
    <w:rsid w:val="005A68F9"/>
  </w:style>
  <w:style w:type="paragraph" w:customStyle="1" w:styleId="c3">
    <w:name w:val="c3"/>
    <w:basedOn w:val="a"/>
    <w:rsid w:val="005A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A68F9"/>
  </w:style>
  <w:style w:type="paragraph" w:customStyle="1" w:styleId="c5">
    <w:name w:val="c5"/>
    <w:basedOn w:val="a"/>
    <w:rsid w:val="005A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246D-210F-4543-AA46-7BA8598C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2022-09-12T07:20:00Z</cp:lastPrinted>
  <dcterms:created xsi:type="dcterms:W3CDTF">2013-10-07T17:49:00Z</dcterms:created>
  <dcterms:modified xsi:type="dcterms:W3CDTF">2022-11-01T10:25:00Z</dcterms:modified>
</cp:coreProperties>
</file>