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09" w:type="dxa"/>
        <w:tblLook w:val="04A0"/>
      </w:tblPr>
      <w:tblGrid>
        <w:gridCol w:w="971"/>
        <w:gridCol w:w="2418"/>
        <w:gridCol w:w="4491"/>
        <w:gridCol w:w="851"/>
        <w:gridCol w:w="2160"/>
        <w:gridCol w:w="1751"/>
        <w:gridCol w:w="1435"/>
      </w:tblGrid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B58" w:rsidRPr="00E8262B" w:rsidRDefault="000B5B58" w:rsidP="000155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262B">
              <w:rPr>
                <w:rFonts w:ascii="Times New Roman" w:hAnsi="Times New Roman" w:cs="Times New Roman"/>
                <w:sz w:val="16"/>
                <w:szCs w:val="16"/>
              </w:rPr>
              <w:t>Черепкова</w:t>
            </w:r>
            <w:proofErr w:type="spellEnd"/>
            <w:r w:rsidRPr="00E8262B">
              <w:rPr>
                <w:rFonts w:ascii="Times New Roman" w:hAnsi="Times New Roman" w:cs="Times New Roman"/>
                <w:sz w:val="16"/>
                <w:szCs w:val="16"/>
              </w:rPr>
              <w:t xml:space="preserve"> В.Г.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Мат-л </w:t>
            </w: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0B5B58" w:rsidTr="00015552">
        <w:tc>
          <w:tcPr>
            <w:tcW w:w="0" w:type="auto"/>
          </w:tcPr>
          <w:p w:rsidR="000B5B58" w:rsidRPr="00B32985" w:rsidRDefault="000B5B58" w:rsidP="00015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91" w:type="dxa"/>
          </w:tcPr>
          <w:p w:rsidR="000B5B58" w:rsidRPr="00B32985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7151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 и по интонации.</w:t>
            </w:r>
            <w:r w:rsidRPr="005F7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У.11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49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15">
              <w:rPr>
                <w:rFonts w:ascii="Times New Roman" w:hAnsi="Times New Roman" w:cs="Times New Roman"/>
                <w:sz w:val="28"/>
                <w:szCs w:val="28"/>
              </w:rPr>
              <w:t>Обозначение геометрических фигур буквами.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8, №3,№ 6 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491" w:type="dxa"/>
          </w:tcPr>
          <w:p w:rsidR="000B5B58" w:rsidRPr="000F2452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452"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5B58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шуточные народные песни, д</w:t>
            </w:r>
            <w:r w:rsidRPr="000F2452">
              <w:rPr>
                <w:rFonts w:ascii="Times New Roman" w:hAnsi="Times New Roman" w:cs="Times New Roman"/>
                <w:sz w:val="28"/>
                <w:szCs w:val="28"/>
              </w:rPr>
              <w:t>окучные сказки.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С.14-17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491" w:type="dxa"/>
          </w:tcPr>
          <w:p w:rsidR="000B5B58" w:rsidRPr="005F0143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143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бумаги. Изделие: «Дом». 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491" w:type="dxa"/>
          </w:tcPr>
          <w:p w:rsidR="000B5B58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51">
              <w:rPr>
                <w:rFonts w:ascii="Times New Roman" w:hAnsi="Times New Roman" w:cs="Times New Roman"/>
                <w:sz w:val="28"/>
                <w:szCs w:val="28"/>
              </w:rPr>
              <w:t>Предложение с обращением.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У.12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491" w:type="dxa"/>
          </w:tcPr>
          <w:p w:rsidR="000B5B58" w:rsidRPr="00693015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15">
              <w:rPr>
                <w:rFonts w:ascii="Times New Roman" w:hAnsi="Times New Roman" w:cs="Times New Roman"/>
                <w:sz w:val="28"/>
                <w:szCs w:val="28"/>
              </w:rPr>
              <w:t xml:space="preserve">«Странички </w:t>
            </w:r>
          </w:p>
          <w:p w:rsidR="000B5B58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15">
              <w:rPr>
                <w:rFonts w:ascii="Times New Roman" w:hAnsi="Times New Roman" w:cs="Times New Roman"/>
                <w:sz w:val="28"/>
                <w:szCs w:val="28"/>
              </w:rPr>
              <w:t>для любознательных».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9, № 5,№ 6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491" w:type="dxa"/>
          </w:tcPr>
          <w:p w:rsidR="000B5B58" w:rsidRPr="000F2452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452">
              <w:rPr>
                <w:rFonts w:ascii="Times New Roman" w:hAnsi="Times New Roman" w:cs="Times New Roman"/>
                <w:sz w:val="28"/>
                <w:szCs w:val="28"/>
              </w:rPr>
              <w:t>Произведения прикладного искусства: гжельская и хохломская посуда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2452">
              <w:rPr>
                <w:rFonts w:ascii="Times New Roman" w:hAnsi="Times New Roman" w:cs="Times New Roman"/>
                <w:sz w:val="28"/>
                <w:szCs w:val="28"/>
              </w:rPr>
              <w:t xml:space="preserve"> дымковская и </w:t>
            </w:r>
            <w:proofErr w:type="spellStart"/>
            <w:r w:rsidRPr="000F2452">
              <w:rPr>
                <w:rFonts w:ascii="Times New Roman" w:hAnsi="Times New Roman" w:cs="Times New Roman"/>
                <w:sz w:val="28"/>
                <w:szCs w:val="28"/>
              </w:rPr>
              <w:t>богородская</w:t>
            </w:r>
            <w:proofErr w:type="spellEnd"/>
            <w:r w:rsidRPr="000F2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452">
              <w:rPr>
                <w:rFonts w:ascii="Times New Roman" w:hAnsi="Times New Roman" w:cs="Times New Roman"/>
                <w:sz w:val="28"/>
                <w:szCs w:val="28"/>
              </w:rPr>
              <w:t>Игрушка.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С.18-21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491" w:type="dxa"/>
          </w:tcPr>
          <w:p w:rsidR="000B5B58" w:rsidRPr="005F0143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Мамин платок (гуашь).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91" w:type="dxa"/>
          </w:tcPr>
          <w:p w:rsidR="000B5B58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51">
              <w:rPr>
                <w:rFonts w:ascii="Times New Roman" w:hAnsi="Times New Roman" w:cs="Times New Roman"/>
                <w:sz w:val="28"/>
                <w:szCs w:val="28"/>
              </w:rPr>
              <w:t>Состав предложения.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У.14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491" w:type="dxa"/>
          </w:tcPr>
          <w:p w:rsidR="000B5B58" w:rsidRPr="00693015" w:rsidRDefault="000B5B58" w:rsidP="00015552">
            <w:pPr>
              <w:spacing w:line="360" w:lineRule="auto"/>
              <w:ind w:right="-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1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0B5B58" w:rsidRPr="00693015" w:rsidRDefault="000B5B58" w:rsidP="00015552">
            <w:pPr>
              <w:spacing w:line="360" w:lineRule="auto"/>
              <w:ind w:right="-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15">
              <w:rPr>
                <w:rFonts w:ascii="Times New Roman" w:hAnsi="Times New Roman" w:cs="Times New Roman"/>
                <w:sz w:val="28"/>
                <w:szCs w:val="28"/>
              </w:rPr>
              <w:t xml:space="preserve">пройденного </w:t>
            </w:r>
          </w:p>
          <w:p w:rsidR="000B5B58" w:rsidRPr="00693015" w:rsidRDefault="000B5B58" w:rsidP="00015552">
            <w:pPr>
              <w:spacing w:line="360" w:lineRule="auto"/>
              <w:ind w:right="-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15">
              <w:rPr>
                <w:rFonts w:ascii="Times New Roman" w:hAnsi="Times New Roman" w:cs="Times New Roman"/>
                <w:sz w:val="28"/>
                <w:szCs w:val="28"/>
              </w:rPr>
              <w:t xml:space="preserve">«Что узнали. </w:t>
            </w:r>
          </w:p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Чему научились».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10, № 3, №4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B58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491" w:type="dxa"/>
          </w:tcPr>
          <w:p w:rsidR="000B5B58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452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«Сестрица </w:t>
            </w:r>
            <w:proofErr w:type="spellStart"/>
            <w:r w:rsidRPr="000F2452"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 w:rsidRPr="000F2452">
              <w:rPr>
                <w:rFonts w:ascii="Times New Roman" w:hAnsi="Times New Roman" w:cs="Times New Roman"/>
                <w:sz w:val="28"/>
                <w:szCs w:val="28"/>
              </w:rPr>
              <w:t xml:space="preserve"> и братец Иванушка».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С.22-26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491" w:type="dxa"/>
          </w:tcPr>
          <w:p w:rsidR="000B5B58" w:rsidRPr="005F0143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B80">
              <w:rPr>
                <w:rFonts w:ascii="Times New Roman" w:hAnsi="Times New Roman" w:cs="Times New Roman"/>
                <w:sz w:val="28"/>
                <w:szCs w:val="28"/>
              </w:rPr>
              <w:t>Проект «Богатства, отданные людям».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проект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9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51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49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15">
              <w:rPr>
                <w:rFonts w:ascii="Times New Roman" w:hAnsi="Times New Roman" w:cs="Times New Roman"/>
                <w:sz w:val="28"/>
                <w:szCs w:val="28"/>
              </w:rPr>
              <w:t>Умножение. Связь между компонентами и результатом умножения.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12, № 6, № 7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91" w:type="dxa"/>
          </w:tcPr>
          <w:p w:rsidR="000B5B58" w:rsidRPr="005F7151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51">
              <w:rPr>
                <w:rFonts w:ascii="Times New Roman" w:hAnsi="Times New Roman" w:cs="Times New Roman"/>
                <w:sz w:val="28"/>
                <w:szCs w:val="28"/>
              </w:rPr>
              <w:t xml:space="preserve">Простое и сложное </w:t>
            </w:r>
          </w:p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51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4491" w:type="dxa"/>
          </w:tcPr>
          <w:p w:rsidR="000B5B58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452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«Сестрица </w:t>
            </w:r>
            <w:proofErr w:type="spellStart"/>
            <w:r w:rsidRPr="000F2452"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 w:rsidRPr="000F2452">
              <w:rPr>
                <w:rFonts w:ascii="Times New Roman" w:hAnsi="Times New Roman" w:cs="Times New Roman"/>
                <w:sz w:val="28"/>
                <w:szCs w:val="28"/>
              </w:rPr>
              <w:t xml:space="preserve"> и братец Иванушка».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С.22-27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491" w:type="dxa"/>
          </w:tcPr>
          <w:p w:rsidR="000B5B58" w:rsidRPr="00924B80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B80">
              <w:rPr>
                <w:rFonts w:ascii="Times New Roman" w:hAnsi="Times New Roman" w:cs="Times New Roman"/>
                <w:sz w:val="28"/>
                <w:szCs w:val="28"/>
              </w:rPr>
              <w:t>Общество.</w:t>
            </w:r>
          </w:p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С.18- 23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</w:tbl>
    <w:p w:rsidR="000B5B58" w:rsidRPr="00557467" w:rsidRDefault="000B5B58" w:rsidP="000B5B58">
      <w:pPr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B5B58" w:rsidRPr="00557467" w:rsidRDefault="000B5B58" w:rsidP="000B5B58">
      <w:pPr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D1212" w:rsidRDefault="000B5B58"/>
    <w:sectPr w:rsidR="002D1212" w:rsidSect="00B3298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B58"/>
    <w:rsid w:val="00012E2B"/>
    <w:rsid w:val="00096CDA"/>
    <w:rsid w:val="000B5B58"/>
    <w:rsid w:val="00C8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2022-09-12T08:44:00Z</dcterms:created>
  <dcterms:modified xsi:type="dcterms:W3CDTF">2022-09-12T08:45:00Z</dcterms:modified>
</cp:coreProperties>
</file>