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9" w:type="dxa"/>
        <w:tblLook w:val="04A0"/>
      </w:tblPr>
      <w:tblGrid>
        <w:gridCol w:w="971"/>
        <w:gridCol w:w="2418"/>
        <w:gridCol w:w="4491"/>
        <w:gridCol w:w="851"/>
        <w:gridCol w:w="2160"/>
        <w:gridCol w:w="1751"/>
        <w:gridCol w:w="1435"/>
      </w:tblGrid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B58" w:rsidRPr="00E8262B" w:rsidRDefault="000B5B58" w:rsidP="000155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2B">
              <w:rPr>
                <w:rFonts w:ascii="Times New Roman" w:hAnsi="Times New Roman" w:cs="Times New Roman"/>
                <w:sz w:val="16"/>
                <w:szCs w:val="16"/>
              </w:rPr>
              <w:t>Черепкова В.Г.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Мат-л </w:t>
            </w: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B5B58" w:rsidTr="00015552">
        <w:tc>
          <w:tcPr>
            <w:tcW w:w="0" w:type="auto"/>
          </w:tcPr>
          <w:p w:rsidR="000B5B58" w:rsidRPr="00B32985" w:rsidRDefault="000B5B58" w:rsidP="0001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Pr="00B32985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  <w:r w:rsidRPr="005F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У.11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8, №3,№ 6 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91" w:type="dxa"/>
          </w:tcPr>
          <w:p w:rsidR="000B5B58" w:rsidRPr="000F2452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народные песни, д</w:t>
            </w: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окучные сказки.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491" w:type="dxa"/>
          </w:tcPr>
          <w:p w:rsidR="000B5B58" w:rsidRPr="005F0143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4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бумаги. Изделие: «Дом». 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Предложение с обращением.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У.12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Pr="00693015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</w:t>
            </w:r>
          </w:p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>для любознательных».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9, № 5,№ 6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91" w:type="dxa"/>
          </w:tcPr>
          <w:p w:rsidR="000B5B58" w:rsidRPr="000F2452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Произведения прикладного искусства: гжельская и хохломская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и </w:t>
            </w:r>
            <w:proofErr w:type="spellStart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Игрушка.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С.18-21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91" w:type="dxa"/>
          </w:tcPr>
          <w:p w:rsidR="000B5B58" w:rsidRPr="005F0143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платок (гуашь).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Состав предложения.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У.14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Pr="00693015" w:rsidRDefault="000B5B58" w:rsidP="00015552">
            <w:pPr>
              <w:spacing w:line="360" w:lineRule="auto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0B5B58" w:rsidRPr="00693015" w:rsidRDefault="000B5B58" w:rsidP="00015552">
            <w:pPr>
              <w:spacing w:line="360" w:lineRule="auto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</w:p>
          <w:p w:rsidR="000B5B58" w:rsidRPr="00693015" w:rsidRDefault="000B5B58" w:rsidP="00015552">
            <w:pPr>
              <w:spacing w:line="360" w:lineRule="auto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 xml:space="preserve">«Что узнали. 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Чему научились».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10, № 3, №4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С.22-26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91" w:type="dxa"/>
          </w:tcPr>
          <w:p w:rsidR="000B5B58" w:rsidRPr="005F0143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0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9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15">
              <w:rPr>
                <w:rFonts w:ascii="Times New Roman" w:hAnsi="Times New Roman" w:cs="Times New Roman"/>
                <w:sz w:val="28"/>
                <w:szCs w:val="28"/>
              </w:rPr>
              <w:t>Умножение. Связь между компонентами и результатом умножения.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12, № 6, № 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1" w:type="dxa"/>
          </w:tcPr>
          <w:p w:rsidR="000B5B58" w:rsidRPr="005F7151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 xml:space="preserve">Простое и сложное 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51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491" w:type="dxa"/>
          </w:tcPr>
          <w:p w:rsidR="000B5B58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0F2452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С.22-27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0B5B58" w:rsidTr="00015552"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91" w:type="dxa"/>
          </w:tcPr>
          <w:p w:rsidR="000B5B58" w:rsidRPr="00924B80" w:rsidRDefault="000B5B58" w:rsidP="0001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0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С.18- 23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0" w:type="auto"/>
          </w:tcPr>
          <w:p w:rsidR="000B5B58" w:rsidRDefault="000B5B58" w:rsidP="00015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0B5B58" w:rsidRPr="00557467" w:rsidRDefault="000B5B58" w:rsidP="000B5B58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B5B58" w:rsidRPr="00557467" w:rsidRDefault="000B5B58" w:rsidP="000B5B58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D1212" w:rsidRDefault="00CE5E35"/>
    <w:sectPr w:rsidR="002D1212" w:rsidSect="00B3298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8"/>
    <w:rsid w:val="00012E2B"/>
    <w:rsid w:val="00096CDA"/>
    <w:rsid w:val="000B5B58"/>
    <w:rsid w:val="00C81769"/>
    <w:rsid w:val="00CE5E35"/>
    <w:rsid w:val="00F2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2</cp:revision>
  <dcterms:created xsi:type="dcterms:W3CDTF">2022-09-12T10:32:00Z</dcterms:created>
  <dcterms:modified xsi:type="dcterms:W3CDTF">2022-09-12T10:32:00Z</dcterms:modified>
</cp:coreProperties>
</file>